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93" w:rsidRPr="005F7A3A" w:rsidRDefault="00E46893" w:rsidP="00E46893">
      <w:pPr>
        <w:pStyle w:val="NormalWeb"/>
        <w:shd w:val="clear" w:color="auto" w:fill="FFFFFF"/>
        <w:spacing w:before="167" w:beforeAutospacing="0" w:after="251" w:afterAutospacing="0" w:line="480" w:lineRule="auto"/>
        <w:jc w:val="center"/>
        <w:rPr>
          <w:lang w:val="id-ID"/>
        </w:rPr>
      </w:pPr>
      <w:r w:rsidRPr="005F7A3A">
        <w:rPr>
          <w:rStyle w:val="Strong"/>
        </w:rPr>
        <w:t>JURNAL SOSIAL DAN POLITIK</w:t>
      </w:r>
      <w:r w:rsidRPr="005F7A3A">
        <w:t> </w:t>
      </w:r>
    </w:p>
    <w:p w:rsidR="00E46893" w:rsidRPr="005F7A3A" w:rsidRDefault="00E46893" w:rsidP="00E46893">
      <w:pPr>
        <w:pStyle w:val="NormalWeb"/>
        <w:shd w:val="clear" w:color="auto" w:fill="FFFFFF"/>
        <w:spacing w:before="167" w:beforeAutospacing="0" w:after="251" w:afterAutospacing="0" w:line="480" w:lineRule="auto"/>
        <w:jc w:val="center"/>
        <w:rPr>
          <w:b/>
          <w:lang w:val="id-ID"/>
        </w:rPr>
      </w:pPr>
      <w:r w:rsidRPr="005F7A3A">
        <w:rPr>
          <w:b/>
          <w:lang w:val="id-ID"/>
        </w:rPr>
        <w:t xml:space="preserve">Posisi Tawar </w:t>
      </w:r>
      <w:r w:rsidR="00132FBE">
        <w:rPr>
          <w:b/>
        </w:rPr>
        <w:t xml:space="preserve">Menawar </w:t>
      </w:r>
      <w:r w:rsidRPr="005F7A3A">
        <w:rPr>
          <w:b/>
          <w:lang w:val="id-ID"/>
        </w:rPr>
        <w:t>Pembantu Madura Pada Majikan Arab Di Ampel Surabaya</w:t>
      </w:r>
    </w:p>
    <w:p w:rsidR="00E46893" w:rsidRPr="005F7A3A" w:rsidRDefault="00E46893" w:rsidP="00E46893">
      <w:pPr>
        <w:pStyle w:val="NormalWeb"/>
        <w:shd w:val="clear" w:color="auto" w:fill="FFFFFF"/>
        <w:spacing w:before="167" w:beforeAutospacing="0" w:after="251" w:afterAutospacing="0" w:line="480" w:lineRule="auto"/>
        <w:jc w:val="center"/>
        <w:rPr>
          <w:b/>
          <w:lang w:val="id-ID"/>
        </w:rPr>
      </w:pPr>
      <w:r w:rsidRPr="005F7A3A">
        <w:rPr>
          <w:b/>
          <w:lang w:val="id-ID"/>
        </w:rPr>
        <w:t>Pipin Lestari</w:t>
      </w:r>
    </w:p>
    <w:p w:rsidR="00E46893" w:rsidRPr="005F7A3A" w:rsidRDefault="00E46893" w:rsidP="00E46893">
      <w:pPr>
        <w:pStyle w:val="NormalWeb"/>
        <w:shd w:val="clear" w:color="auto" w:fill="FFFFFF"/>
        <w:spacing w:before="167" w:beforeAutospacing="0" w:after="251" w:afterAutospacing="0" w:line="480" w:lineRule="auto"/>
        <w:jc w:val="center"/>
        <w:rPr>
          <w:lang w:val="id-ID"/>
        </w:rPr>
      </w:pPr>
      <w:r w:rsidRPr="005F7A3A">
        <w:t>Departemen Sosiologi, FISIP, Universitas Airlangga</w:t>
      </w:r>
    </w:p>
    <w:p w:rsidR="00E46893" w:rsidRPr="005F7A3A" w:rsidRDefault="00E46893" w:rsidP="00E46893">
      <w:pPr>
        <w:jc w:val="center"/>
        <w:rPr>
          <w:rFonts w:ascii="Times New Roman" w:hAnsi="Times New Roman" w:cs="Times New Roman"/>
          <w:b/>
          <w:bCs/>
          <w:sz w:val="24"/>
          <w:szCs w:val="24"/>
        </w:rPr>
      </w:pPr>
      <w:r w:rsidRPr="005F7A3A">
        <w:rPr>
          <w:rFonts w:ascii="Times New Roman" w:hAnsi="Times New Roman" w:cs="Times New Roman"/>
          <w:b/>
          <w:bCs/>
          <w:sz w:val="24"/>
          <w:szCs w:val="24"/>
        </w:rPr>
        <w:t>ABSTRAK</w:t>
      </w:r>
    </w:p>
    <w:p w:rsidR="00E46893" w:rsidRPr="005F7A3A" w:rsidRDefault="00E46893" w:rsidP="00E46893">
      <w:pPr>
        <w:spacing w:line="240" w:lineRule="auto"/>
        <w:ind w:firstLine="720"/>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Penelitian ini berjudul </w:t>
      </w:r>
      <w:r w:rsidR="005F7A3A">
        <w:rPr>
          <w:rFonts w:ascii="Times New Roman" w:hAnsi="Times New Roman" w:cs="Times New Roman"/>
          <w:sz w:val="24"/>
          <w:szCs w:val="24"/>
        </w:rPr>
        <w:t>“</w:t>
      </w:r>
      <w:r w:rsidRPr="005F7A3A">
        <w:rPr>
          <w:rFonts w:ascii="Times New Roman" w:hAnsi="Times New Roman" w:cs="Times New Roman"/>
          <w:sz w:val="24"/>
          <w:szCs w:val="24"/>
        </w:rPr>
        <w:t>Posisi Tawar Pembantu Rumah Tangga Migran Madura Pada Majikan Arab di Kawasan Ampel Kota Surabaya</w:t>
      </w:r>
      <w:r w:rsidR="005F7A3A">
        <w:rPr>
          <w:rFonts w:ascii="Times New Roman" w:hAnsi="Times New Roman" w:cs="Times New Roman"/>
          <w:sz w:val="24"/>
          <w:szCs w:val="24"/>
        </w:rPr>
        <w:t>”</w:t>
      </w:r>
      <w:r w:rsidRPr="005F7A3A">
        <w:rPr>
          <w:rFonts w:ascii="Times New Roman" w:hAnsi="Times New Roman" w:cs="Times New Roman"/>
          <w:sz w:val="24"/>
          <w:szCs w:val="24"/>
        </w:rPr>
        <w:t>, yang mana secara khusus mengkaji tentang posisi tawar pembantu rumah tangga tersebut sekaligus mengetahui tentang karakteristik</w:t>
      </w:r>
      <w:r w:rsidR="005F7A3A">
        <w:rPr>
          <w:rFonts w:ascii="Times New Roman" w:hAnsi="Times New Roman" w:cs="Times New Roman"/>
          <w:sz w:val="24"/>
          <w:szCs w:val="24"/>
        </w:rPr>
        <w:t xml:space="preserve"> sosial- ekonomi</w:t>
      </w:r>
      <w:r w:rsidRPr="005F7A3A">
        <w:rPr>
          <w:rFonts w:ascii="Times New Roman" w:hAnsi="Times New Roman" w:cs="Times New Roman"/>
          <w:sz w:val="24"/>
          <w:szCs w:val="24"/>
        </w:rPr>
        <w:t xml:space="preserve"> dari pembantu Madura yang bekerja pada majikan Arab di kawasan Ampel.</w:t>
      </w:r>
    </w:p>
    <w:p w:rsidR="00E46893" w:rsidRPr="005F7A3A" w:rsidRDefault="00E46893" w:rsidP="00E46893">
      <w:pPr>
        <w:spacing w:line="240" w:lineRule="auto"/>
        <w:ind w:firstLine="720"/>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Metode yang digunakan dalam penelitian ini yaitu terdiri dari, pertama tipe penelitian yang mana menggunakan penelitian yang bersifat kualitatif deskriptif. Kedua, paradigma yang digunakan dalam penelitian adalah paradigma interpretatif yaitu studi tentang bagaimana individu- individu yaitu PRT Madura menciptakan dan memahami kehidupannya sehari- harinya. Ketiga, setting penelitian ini dilakukan di Perkampungan Nyamplungan meliputi Nyamplungan I- VIII. Keempat, dalam menjelaskan posisi tawar- menawar </w:t>
      </w:r>
      <w:r w:rsidRPr="005F7A3A">
        <w:rPr>
          <w:rFonts w:ascii="Times New Roman" w:hAnsi="Times New Roman" w:cs="Times New Roman"/>
          <w:i/>
          <w:sz w:val="24"/>
          <w:szCs w:val="24"/>
        </w:rPr>
        <w:t>(bargaining position)</w:t>
      </w:r>
      <w:r w:rsidRPr="005F7A3A">
        <w:rPr>
          <w:rFonts w:ascii="Times New Roman" w:hAnsi="Times New Roman" w:cs="Times New Roman"/>
          <w:sz w:val="24"/>
          <w:szCs w:val="24"/>
        </w:rPr>
        <w:t xml:space="preserve"> pembantu rumah tangga Madura pada majikan Arab, dilakukan wawancara mendalam terhadap pembantu Madura serta orang- orang yang sering berhubungan dengan para pembantu ini. Teori yang digunakan dalam penelitian ini adalah ajaran nilai lebih milik Karl Marx mengenai teori nilai pekerjaan dan tenaga kerja serta hubungan patron klien dari James C. Scott. </w:t>
      </w:r>
    </w:p>
    <w:p w:rsidR="00E46893" w:rsidRPr="005F7A3A" w:rsidRDefault="00E46893" w:rsidP="00E46893">
      <w:pPr>
        <w:spacing w:line="240" w:lineRule="auto"/>
        <w:ind w:firstLine="720"/>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Berdasarkan penelitian yang telah dilakukan dapat disimpulkan bahwa ada pembantu Madura yang memiliki posisi tawar yang tinggi terhadap majikan Arabnya. Adapula pembantu migran Madura yang memiliki posisi tawar yang rendah terhadap majikan Arabnya. PRT Madura yang memiliki posisi tawar tinggi memiliki beberapa karakteristik, salah satunya besar gaji yang diterima pembantu Madura memang ada yang tidak sebanding dan ada yang sebanding dengan pekerjaan yang dilakukan PRT namun dari itu semua, PRT Madura dalam penelitian ini (Supaiyah, Nafizah, Nayah, Romlah dan Didik) menyatakan bahwa gaji yang mereka terima cukup untuk memenuhi kebutuhannya dalam sebulan. Sedangkan PRT Madura yang memiliki posisi tawar yang rendah memiliki beberapa karakteristik, salah satunya besar gaji yang diterima pembantu madura memang ada yang sebanding dan ada yang belum sebanding dengan pekerjaan yang dilakukan PRT, namun posisi tawar PRT Madura cenderung rendah </w:t>
      </w:r>
      <w:r w:rsidRPr="005F7A3A">
        <w:rPr>
          <w:rFonts w:ascii="Times New Roman" w:hAnsi="Times New Roman" w:cs="Times New Roman"/>
          <w:sz w:val="24"/>
          <w:szCs w:val="24"/>
        </w:rPr>
        <w:lastRenderedPageBreak/>
        <w:t>dikarenakan menurut penuturan PRT Madura (Mozza dan Maimunah) mereka belum mendapatkan jaminan perlindungan dari majikan Arabnya, baik dari segi kesehatan, toleransi serta hak- hak kerja yang seharusnya diterima oleh PRT Madura. Dari dua kategori tersebut mengenai posisi tawar pembantu Madura terhadap majikan Arabnya, dapat diketahui pula bahwa dari posisi tawar yang tinggi dan rendah yang dimiliki oleh pembantu Madura memunculkan sebuah karakteristik sosial- ekonomi PRT Madura itu sendiri, yang mana karakteristik sosial- ekonomi PRT Madura yang memiliki posisi tawar yang tinggi berbeda dengan PRT Madura yang memiliki posisi tawar yang rendah.</w:t>
      </w: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r w:rsidRPr="005F7A3A">
        <w:rPr>
          <w:rFonts w:ascii="Times New Roman" w:hAnsi="Times New Roman" w:cs="Times New Roman"/>
          <w:i/>
          <w:iCs/>
          <w:sz w:val="24"/>
          <w:szCs w:val="24"/>
        </w:rPr>
        <w:t>Kata Kunci (Keyword): Pembantu Rumah Tangga Madura, Majikan Arab, Posisi Tawar Pembantu Rumah Tangga Madura</w:t>
      </w: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jc w:val="both"/>
        <w:rPr>
          <w:rFonts w:ascii="Times New Roman" w:hAnsi="Times New Roman" w:cs="Times New Roman"/>
          <w:i/>
          <w:iCs/>
          <w:sz w:val="24"/>
          <w:szCs w:val="24"/>
        </w:rPr>
      </w:pPr>
    </w:p>
    <w:p w:rsidR="00E46893" w:rsidRPr="005F7A3A" w:rsidRDefault="00E46893" w:rsidP="00E46893">
      <w:pPr>
        <w:spacing w:line="240" w:lineRule="auto"/>
        <w:contextualSpacing/>
        <w:jc w:val="center"/>
        <w:rPr>
          <w:rFonts w:ascii="Times New Roman" w:hAnsi="Times New Roman" w:cs="Times New Roman"/>
          <w:b/>
          <w:bCs/>
          <w:sz w:val="24"/>
          <w:szCs w:val="24"/>
        </w:rPr>
      </w:pPr>
      <w:r w:rsidRPr="005F7A3A">
        <w:rPr>
          <w:rFonts w:ascii="Times New Roman" w:hAnsi="Times New Roman" w:cs="Times New Roman"/>
          <w:b/>
          <w:bCs/>
          <w:sz w:val="24"/>
          <w:szCs w:val="24"/>
        </w:rPr>
        <w:t>ABSTRACT</w:t>
      </w:r>
    </w:p>
    <w:p w:rsidR="00E46893" w:rsidRPr="005F7A3A" w:rsidRDefault="00E46893" w:rsidP="00E46893">
      <w:pPr>
        <w:spacing w:line="240" w:lineRule="auto"/>
        <w:contextualSpacing/>
        <w:jc w:val="center"/>
        <w:rPr>
          <w:rFonts w:ascii="Times New Roman" w:hAnsi="Times New Roman" w:cs="Times New Roman"/>
          <w:b/>
          <w:bCs/>
          <w:sz w:val="24"/>
          <w:szCs w:val="24"/>
        </w:rPr>
      </w:pPr>
    </w:p>
    <w:p w:rsidR="00E46893" w:rsidRPr="005F7A3A" w:rsidRDefault="00E46893" w:rsidP="00E46893">
      <w:pPr>
        <w:spacing w:line="240" w:lineRule="auto"/>
        <w:ind w:firstLine="720"/>
        <w:contextualSpacing/>
        <w:jc w:val="both"/>
        <w:rPr>
          <w:rFonts w:ascii="Times New Roman" w:hAnsi="Times New Roman" w:cs="Times New Roman"/>
          <w:i/>
          <w:iCs/>
          <w:sz w:val="24"/>
          <w:szCs w:val="24"/>
        </w:rPr>
      </w:pPr>
      <w:r w:rsidRPr="005F7A3A">
        <w:rPr>
          <w:rFonts w:ascii="Times New Roman" w:hAnsi="Times New Roman" w:cs="Times New Roman"/>
          <w:i/>
          <w:iCs/>
          <w:sz w:val="24"/>
          <w:szCs w:val="24"/>
        </w:rPr>
        <w:t xml:space="preserve">This study titled is bargaining Madura housemaid on employers in Ampel Surabaya, which specifically examine about domestic bargaining simultaneously learn about the characteristics of Madura housemaid who worked in Arab employer in Ampel, Surabaya. </w:t>
      </w:r>
    </w:p>
    <w:p w:rsidR="00E46893" w:rsidRPr="005F7A3A" w:rsidRDefault="00E46893" w:rsidP="00E46893">
      <w:pPr>
        <w:spacing w:line="240" w:lineRule="auto"/>
        <w:ind w:firstLine="720"/>
        <w:contextualSpacing/>
        <w:jc w:val="both"/>
        <w:rPr>
          <w:rFonts w:ascii="Times New Roman" w:hAnsi="Times New Roman" w:cs="Times New Roman"/>
          <w:i/>
          <w:iCs/>
          <w:sz w:val="24"/>
          <w:szCs w:val="24"/>
        </w:rPr>
      </w:pPr>
      <w:r w:rsidRPr="005F7A3A">
        <w:rPr>
          <w:rFonts w:ascii="Times New Roman" w:hAnsi="Times New Roman" w:cs="Times New Roman"/>
          <w:i/>
          <w:iCs/>
          <w:sz w:val="24"/>
          <w:szCs w:val="24"/>
        </w:rPr>
        <w:t>The method used in this study is comprised of, the first type of research which uses a qualitative descriptive study. Second, the paradigm used in the study is the interpretive paradigm is the study of how individuals create the Madura housemaid and understand everyday life. Third, setting the research was conducted in Village Nyamplungan include Nyamplungan I-VIII. Fourth, in explaining bargaining (bargaining position) Madura housemaid in Arabian employers, conducted in-depth interviews Madura housemaid as well as those who are associated with this housemaid. The theory used in this study is the teaching value belongs to Karl Marx's theory about the value of work and labor and patron-client relationships of James C. Scott.</w:t>
      </w:r>
    </w:p>
    <w:p w:rsidR="00E46893" w:rsidRPr="005F7A3A" w:rsidRDefault="00E46893" w:rsidP="00E46893">
      <w:pPr>
        <w:spacing w:line="240" w:lineRule="auto"/>
        <w:ind w:firstLine="720"/>
        <w:contextualSpacing/>
        <w:jc w:val="both"/>
        <w:rPr>
          <w:rFonts w:ascii="Times New Roman" w:hAnsi="Times New Roman" w:cs="Times New Roman"/>
          <w:i/>
          <w:iCs/>
          <w:sz w:val="24"/>
          <w:szCs w:val="24"/>
        </w:rPr>
      </w:pPr>
      <w:r w:rsidRPr="005F7A3A">
        <w:rPr>
          <w:rFonts w:ascii="Times New Roman" w:hAnsi="Times New Roman" w:cs="Times New Roman"/>
          <w:i/>
          <w:iCs/>
          <w:sz w:val="24"/>
          <w:szCs w:val="24"/>
        </w:rPr>
        <w:t>Based on the research that has been done can be concluded that there is a maid Madura has high bargaining power against Arabian employers. There is also a  Madura housemaid migrants who have low bargaining power against of Arabian employers. Madura housemaid has high bargaining power has several characteristics, one of them big salary maid Madura there are not comparable, and nothing compares to the domestic work done but most of all, Madura housemaid in this study (Supaiyah, Nafizah, Nayah, Romlah and Didik) that the salaries they receive enough to meet their needs in a month. While Madura housemaid who have low bargaining power has several characteristics, one of them big salary Madura housemaid there were comparable and there is not yet comparable to the work done of Madura housemaid, but Madura housemaid bargaining according to the narrative tends to be low due to the Madura housemaid (Mozza and Maimunah) they do not get a guarantee of protection from Arabian employer, both in terms of health, tolerance and the rights of labor that should be accepted by the Madura housemaid. Of the two categories on the bargaining position’s Madura housemaid of the Arabian employer's, can also be shown that the bargaining position of the high and low are owned by Madura housemaid led to a socio-economic characteristics of the PRT Madura itself, in which socio-economic characteristics have Madura PRT high bargaining power in contrast to domestic Madura has a low bargaining position.</w:t>
      </w:r>
    </w:p>
    <w:p w:rsidR="00E46893" w:rsidRPr="005F7A3A" w:rsidRDefault="00E46893" w:rsidP="00E46893">
      <w:pPr>
        <w:spacing w:line="240" w:lineRule="auto"/>
        <w:ind w:firstLine="720"/>
        <w:contextualSpacing/>
        <w:jc w:val="both"/>
        <w:rPr>
          <w:rFonts w:ascii="Times New Roman" w:hAnsi="Times New Roman" w:cs="Times New Roman"/>
          <w:b/>
          <w:bCs/>
          <w:i/>
          <w:iCs/>
          <w:sz w:val="24"/>
          <w:szCs w:val="24"/>
        </w:rPr>
      </w:pPr>
    </w:p>
    <w:p w:rsidR="00E46893" w:rsidRPr="005F7A3A" w:rsidRDefault="00E46893" w:rsidP="00E46893">
      <w:pPr>
        <w:spacing w:line="240" w:lineRule="auto"/>
        <w:jc w:val="both"/>
        <w:rPr>
          <w:rFonts w:ascii="Times New Roman" w:hAnsi="Times New Roman" w:cs="Times New Roman"/>
          <w:i/>
          <w:iCs/>
          <w:sz w:val="24"/>
          <w:szCs w:val="24"/>
        </w:rPr>
      </w:pPr>
      <w:r w:rsidRPr="005F7A3A">
        <w:rPr>
          <w:rFonts w:ascii="Times New Roman" w:hAnsi="Times New Roman" w:cs="Times New Roman"/>
          <w:i/>
          <w:iCs/>
          <w:sz w:val="24"/>
          <w:szCs w:val="24"/>
        </w:rPr>
        <w:t>Keyword : Madura Housemaid, Arab Employer, and Bargaining Position of Madura Housemaid</w:t>
      </w:r>
    </w:p>
    <w:p w:rsidR="00E46893" w:rsidRPr="005F7A3A" w:rsidRDefault="00E46893" w:rsidP="00E46893">
      <w:pPr>
        <w:spacing w:line="240" w:lineRule="auto"/>
        <w:jc w:val="both"/>
        <w:rPr>
          <w:rFonts w:ascii="Times New Roman" w:hAnsi="Times New Roman" w:cs="Times New Roman"/>
          <w:i/>
          <w:iCs/>
          <w:sz w:val="24"/>
          <w:szCs w:val="24"/>
        </w:rPr>
      </w:pPr>
    </w:p>
    <w:p w:rsidR="00E46893" w:rsidRPr="005F7A3A" w:rsidRDefault="00E46893" w:rsidP="00E46893">
      <w:pPr>
        <w:spacing w:line="240" w:lineRule="auto"/>
        <w:jc w:val="both"/>
        <w:rPr>
          <w:rFonts w:ascii="Times New Roman" w:hAnsi="Times New Roman" w:cs="Times New Roman"/>
          <w:iCs/>
          <w:sz w:val="24"/>
          <w:szCs w:val="24"/>
        </w:rPr>
      </w:pPr>
    </w:p>
    <w:p w:rsidR="00E46893" w:rsidRPr="005F7A3A" w:rsidRDefault="00E46893" w:rsidP="00E46893">
      <w:pPr>
        <w:spacing w:line="240" w:lineRule="auto"/>
        <w:jc w:val="both"/>
        <w:rPr>
          <w:rFonts w:ascii="Times New Roman" w:hAnsi="Times New Roman" w:cs="Times New Roman"/>
          <w:iCs/>
          <w:sz w:val="24"/>
          <w:szCs w:val="24"/>
        </w:rPr>
      </w:pPr>
    </w:p>
    <w:p w:rsidR="00E46893" w:rsidRPr="005F7A3A" w:rsidRDefault="00E46893" w:rsidP="00E46893">
      <w:pPr>
        <w:spacing w:line="240" w:lineRule="auto"/>
        <w:jc w:val="both"/>
        <w:rPr>
          <w:rFonts w:ascii="Times New Roman" w:hAnsi="Times New Roman" w:cs="Times New Roman"/>
          <w:iCs/>
          <w:sz w:val="24"/>
          <w:szCs w:val="24"/>
        </w:rPr>
      </w:pPr>
    </w:p>
    <w:p w:rsidR="00E46893" w:rsidRPr="005F7A3A" w:rsidRDefault="00E46893" w:rsidP="00E46893">
      <w:pPr>
        <w:spacing w:line="240" w:lineRule="auto"/>
        <w:jc w:val="both"/>
        <w:rPr>
          <w:rFonts w:ascii="Times New Roman" w:hAnsi="Times New Roman" w:cs="Times New Roman"/>
          <w:b/>
          <w:iCs/>
          <w:sz w:val="24"/>
          <w:szCs w:val="24"/>
        </w:rPr>
      </w:pPr>
      <w:r w:rsidRPr="005F7A3A">
        <w:rPr>
          <w:rFonts w:ascii="Times New Roman" w:hAnsi="Times New Roman" w:cs="Times New Roman"/>
          <w:b/>
          <w:iCs/>
          <w:sz w:val="24"/>
          <w:szCs w:val="24"/>
        </w:rPr>
        <w:t>Pendahuluan</w:t>
      </w:r>
    </w:p>
    <w:p w:rsidR="00E46893" w:rsidRPr="005F7A3A" w:rsidRDefault="00E46893" w:rsidP="002D1ABE">
      <w:pPr>
        <w:spacing w:line="480" w:lineRule="auto"/>
        <w:ind w:firstLine="720"/>
        <w:contextualSpacing/>
        <w:jc w:val="both"/>
        <w:rPr>
          <w:rFonts w:ascii="Times New Roman" w:hAnsi="Times New Roman" w:cs="Times New Roman"/>
          <w:b/>
          <w:sz w:val="24"/>
          <w:szCs w:val="24"/>
        </w:rPr>
      </w:pPr>
      <w:r w:rsidRPr="005F7A3A">
        <w:rPr>
          <w:rFonts w:ascii="Times New Roman" w:hAnsi="Times New Roman" w:cs="Times New Roman"/>
          <w:sz w:val="24"/>
          <w:szCs w:val="24"/>
        </w:rPr>
        <w:t>Kebutuhan akan pembantu rumah tangga di perkotaan saat ini semakin tinggi. Khususnya di Surabaya sendiri sebagai kota metropolitan kedua di Indonesia merupakan kota yang menjadi ladang pekerjaan bagi buruh migran seperti pembantu rumah tangga. Apalagi dimungkinkan sekali banyak anggota keluarga di Surabaya yang sibuk untuk mencari penghasilan karena di kota- kota besar, peran seorang pencari nafkah yang identik dengan kaum laki- laki sebagai seorang kepala rumah tangga sedangkan perempuan sebagai ibu rumah tangga yang setiap hari berkutat dengan pekerjaan rumah dan mengurus anak, tidak lagi berlaku sepenuhnya. Saat ini baik laki- laki atau pun perempuan dalam satu lingkup keluarga dapat menjadi pencari nafkah untuk kebutuhan hidup sehari- hari yang semakin kompleks. Pembantu rumah tangga atau yang lebih sering disingkat PRT adalah seseorang yang bekerja dan melakukan tugas- tugas domestik di dalam rumah tangga seseorang yang disebut majikan atau pengguna jasa. Rata- rata mereka bekerja hanya berdasarkan kesepakatan lisan, tanpa perjanjian atau kontrak kerja tertulis yang berisi tentang hak dan kewajiban masing- masing pihak (PRT dan majikan).</w:t>
      </w:r>
    </w:p>
    <w:p w:rsidR="00E46893" w:rsidRPr="005F7A3A" w:rsidRDefault="00E46893" w:rsidP="002D1ABE">
      <w:pPr>
        <w:spacing w:line="480" w:lineRule="auto"/>
        <w:ind w:firstLine="720"/>
        <w:contextualSpacing/>
        <w:jc w:val="both"/>
        <w:rPr>
          <w:rFonts w:ascii="Times New Roman" w:hAnsi="Times New Roman" w:cs="Times New Roman"/>
          <w:color w:val="241F1F"/>
          <w:sz w:val="24"/>
          <w:szCs w:val="24"/>
        </w:rPr>
      </w:pPr>
      <w:r w:rsidRPr="005F7A3A">
        <w:rPr>
          <w:rFonts w:ascii="Times New Roman" w:hAnsi="Times New Roman" w:cs="Times New Roman"/>
          <w:color w:val="241F1F"/>
          <w:sz w:val="24"/>
          <w:szCs w:val="24"/>
        </w:rPr>
        <w:t xml:space="preserve">Bagi banyak mungkin sebagian besar para pekerja ini, kepercayaan dari majikan sudah cukup, mereka diperlakukan sebagai anggota keluarga, mengalami pengalaman baru dan menarik, dan dapat kembali pulang suatu saat nanti dengan pendapatan yang tidak akan mereka peroleh pada kesempatan lain. Namun, bagi sejumlah pekerja ini, kepercayaan merupakan pengganti yang buruk untuk </w:t>
      </w:r>
      <w:r w:rsidRPr="005F7A3A">
        <w:rPr>
          <w:rFonts w:ascii="Times New Roman" w:hAnsi="Times New Roman" w:cs="Times New Roman"/>
          <w:color w:val="241F1F"/>
          <w:sz w:val="24"/>
          <w:szCs w:val="24"/>
        </w:rPr>
        <w:lastRenderedPageBreak/>
        <w:t>perlindungan formal, dan tidak adanya peraturan dapat berujung pada pelecehan dan eksploitasi fisik, mental, emosional atau seksual.</w:t>
      </w:r>
    </w:p>
    <w:p w:rsidR="00E46893" w:rsidRPr="005F7A3A" w:rsidRDefault="00E46893" w:rsidP="002D1ABE">
      <w:pPr>
        <w:spacing w:line="480" w:lineRule="auto"/>
        <w:ind w:firstLine="720"/>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Dalam penelitian ini, peneliti lebih memfokuskan pembahasan mengenai </w:t>
      </w:r>
      <w:r w:rsidRPr="005F7A3A">
        <w:rPr>
          <w:rFonts w:ascii="Times New Roman" w:hAnsi="Times New Roman" w:cs="Times New Roman"/>
          <w:i/>
          <w:sz w:val="24"/>
          <w:szCs w:val="24"/>
        </w:rPr>
        <w:t xml:space="preserve">bargaining position </w:t>
      </w:r>
      <w:r w:rsidRPr="005F7A3A">
        <w:rPr>
          <w:rFonts w:ascii="Times New Roman" w:hAnsi="Times New Roman" w:cs="Times New Roman"/>
          <w:sz w:val="24"/>
          <w:szCs w:val="24"/>
        </w:rPr>
        <w:t xml:space="preserve">atau posisi tawar oleh pembantu rumah tangga kepada majikannya. Konsep dari </w:t>
      </w:r>
      <w:r w:rsidRPr="005F7A3A">
        <w:rPr>
          <w:rFonts w:ascii="Times New Roman" w:hAnsi="Times New Roman" w:cs="Times New Roman"/>
          <w:i/>
          <w:sz w:val="24"/>
          <w:szCs w:val="24"/>
        </w:rPr>
        <w:t>bargaining position</w:t>
      </w:r>
      <w:r w:rsidRPr="005F7A3A">
        <w:rPr>
          <w:rFonts w:ascii="Times New Roman" w:hAnsi="Times New Roman" w:cs="Times New Roman"/>
          <w:sz w:val="24"/>
          <w:szCs w:val="24"/>
        </w:rPr>
        <w:t xml:space="preserve"> atau posisi tawar dalam hal ini adalah </w:t>
      </w:r>
      <w:r w:rsidRPr="005F7A3A">
        <w:rPr>
          <w:rFonts w:ascii="Times New Roman" w:hAnsi="Times New Roman" w:cs="Times New Roman"/>
          <w:sz w:val="24"/>
          <w:szCs w:val="24"/>
          <w:lang w:val="fi-FI"/>
        </w:rPr>
        <w:t>kemampuan dan keberanian pembantu rumah tangga dalam melakukan posisi tawar menawar (</w:t>
      </w:r>
      <w:r w:rsidRPr="005F7A3A">
        <w:rPr>
          <w:rFonts w:ascii="Times New Roman" w:hAnsi="Times New Roman" w:cs="Times New Roman"/>
          <w:i/>
          <w:sz w:val="24"/>
          <w:szCs w:val="24"/>
          <w:lang w:val="fi-FI"/>
        </w:rPr>
        <w:t>bargaining position</w:t>
      </w:r>
      <w:r w:rsidRPr="005F7A3A">
        <w:rPr>
          <w:rFonts w:ascii="Times New Roman" w:hAnsi="Times New Roman" w:cs="Times New Roman"/>
          <w:sz w:val="24"/>
          <w:szCs w:val="24"/>
          <w:lang w:val="fi-FI"/>
        </w:rPr>
        <w:t>) dalam menentukan jam kerja, besar gaji, pekerjaan</w:t>
      </w:r>
      <w:r w:rsidRPr="005F7A3A">
        <w:rPr>
          <w:rFonts w:ascii="Times New Roman" w:hAnsi="Times New Roman" w:cs="Times New Roman"/>
          <w:sz w:val="24"/>
          <w:szCs w:val="24"/>
        </w:rPr>
        <w:t>, aturan- aturan, kondisi lingkungan pekerjaan, hak serta tanggung jawab pekerja</w:t>
      </w:r>
      <w:r w:rsidRPr="005F7A3A">
        <w:rPr>
          <w:rFonts w:ascii="Times New Roman" w:hAnsi="Times New Roman" w:cs="Times New Roman"/>
          <w:sz w:val="24"/>
          <w:szCs w:val="24"/>
          <w:lang w:val="fi-FI"/>
        </w:rPr>
        <w:t xml:space="preserve"> dan aktifitas-aktifitas diluar pekerjaan yang bersifat personal.</w:t>
      </w:r>
      <w:r w:rsidRPr="005F7A3A">
        <w:rPr>
          <w:rFonts w:ascii="Times New Roman" w:hAnsi="Times New Roman" w:cs="Times New Roman"/>
          <w:sz w:val="24"/>
          <w:szCs w:val="24"/>
        </w:rPr>
        <w:t xml:space="preserve"> Permasalahannya adalah pada posisi tawar </w:t>
      </w:r>
      <w:r w:rsidRPr="005F7A3A">
        <w:rPr>
          <w:rStyle w:val="Emphasis"/>
          <w:rFonts w:ascii="Times New Roman" w:hAnsi="Times New Roman" w:cs="Times New Roman"/>
          <w:sz w:val="24"/>
          <w:szCs w:val="24"/>
        </w:rPr>
        <w:t>(bargaining position)</w:t>
      </w:r>
      <w:r w:rsidRPr="005F7A3A">
        <w:rPr>
          <w:rFonts w:ascii="Times New Roman" w:hAnsi="Times New Roman" w:cs="Times New Roman"/>
          <w:sz w:val="24"/>
          <w:szCs w:val="24"/>
        </w:rPr>
        <w:t xml:space="preserve"> para PRT yang sedemikian lemah akibat minimnya pengetahuan mereka akan hak dan kewajiban mereka sebagai pekerja. Kondisi ini diperparah dengan fakta bahwa mereka yang bersedia bekerja sebagai PRT mayoritas berasal dari latar status </w:t>
      </w:r>
      <w:hyperlink r:id="rId7" w:tooltip="See also Kurban dan Transformasi Kesalehan Sosial" w:history="1">
        <w:r w:rsidRPr="005F7A3A">
          <w:rPr>
            <w:rStyle w:val="Hyperlink"/>
            <w:rFonts w:ascii="Times New Roman" w:hAnsi="Times New Roman" w:cs="Times New Roman"/>
            <w:color w:val="auto"/>
            <w:sz w:val="24"/>
            <w:szCs w:val="24"/>
            <w:u w:val="none"/>
          </w:rPr>
          <w:t>sosial</w:t>
        </w:r>
      </w:hyperlink>
      <w:r w:rsidRPr="005F7A3A">
        <w:rPr>
          <w:rFonts w:ascii="Times New Roman" w:hAnsi="Times New Roman" w:cs="Times New Roman"/>
          <w:sz w:val="24"/>
          <w:szCs w:val="24"/>
        </w:rPr>
        <w:t xml:space="preserve">, ekonomi dan </w:t>
      </w:r>
      <w:hyperlink r:id="rId8" w:tooltip="See also Pendidikan Dini Kewirausahaan" w:history="1">
        <w:r w:rsidRPr="005F7A3A">
          <w:rPr>
            <w:rStyle w:val="Hyperlink"/>
            <w:rFonts w:ascii="Times New Roman" w:hAnsi="Times New Roman" w:cs="Times New Roman"/>
            <w:color w:val="auto"/>
            <w:sz w:val="24"/>
            <w:szCs w:val="24"/>
            <w:u w:val="none"/>
          </w:rPr>
          <w:t>pendidikan</w:t>
        </w:r>
      </w:hyperlink>
      <w:r w:rsidRPr="005F7A3A">
        <w:rPr>
          <w:rFonts w:ascii="Times New Roman" w:hAnsi="Times New Roman" w:cs="Times New Roman"/>
          <w:sz w:val="24"/>
          <w:szCs w:val="24"/>
        </w:rPr>
        <w:t xml:space="preserve">  strata bawah. Bagi mereka, menjadi PRT barangkali adalah sebuah keterpaksaan dalam himpitan </w:t>
      </w:r>
      <w:hyperlink r:id="rId9" w:tooltip="See also Membaca Pesan Terorisme" w:history="1">
        <w:r w:rsidRPr="005F7A3A">
          <w:rPr>
            <w:rStyle w:val="Hyperlink"/>
            <w:rFonts w:ascii="Times New Roman" w:hAnsi="Times New Roman" w:cs="Times New Roman"/>
            <w:color w:val="auto"/>
            <w:sz w:val="24"/>
            <w:szCs w:val="24"/>
            <w:u w:val="none"/>
          </w:rPr>
          <w:t>kemiskinan</w:t>
        </w:r>
      </w:hyperlink>
      <w:r w:rsidRPr="005F7A3A">
        <w:rPr>
          <w:rFonts w:ascii="Times New Roman" w:hAnsi="Times New Roman" w:cs="Times New Roman"/>
          <w:sz w:val="24"/>
          <w:szCs w:val="24"/>
        </w:rPr>
        <w:t xml:space="preserve">, karena hanya itulah satu-satunya lapangan kerja yang tersedia yang mereka bisa. Dalam proposal penelitian yang akan dilakukan ini, peneliti mengambil studi kasus di daerah perkampungan kawasan Ampel, Surabaya. Dimana setelah peneliti melakukan survei awal di tempat tersebut, rata- rata sebagian besar majikan yang berasal dari etnis Arab di daerah perkampungan kawasan Ampel, Surabaya mempekerjakan pembantu rumah tangga migran yang berasal dari Madura. </w:t>
      </w:r>
      <w:r w:rsidR="000367D4" w:rsidRPr="005F7A3A">
        <w:rPr>
          <w:rFonts w:ascii="Times New Roman" w:hAnsi="Times New Roman" w:cs="Times New Roman"/>
          <w:sz w:val="24"/>
          <w:szCs w:val="24"/>
        </w:rPr>
        <w:t xml:space="preserve">Adapun fokus penelitian yang menjadi permasalahan yang layak untuk diangkat dalam tulisan ini, (1) posisi tawar pembantu rumah tangga Madura terhadap majikan Arab di Ampel (2) </w:t>
      </w:r>
      <w:r w:rsidR="000367D4" w:rsidRPr="005F7A3A">
        <w:rPr>
          <w:rFonts w:ascii="Times New Roman" w:hAnsi="Times New Roman" w:cs="Times New Roman"/>
          <w:sz w:val="24"/>
          <w:szCs w:val="24"/>
        </w:rPr>
        <w:lastRenderedPageBreak/>
        <w:t>karakteristik sosial dan ekonomi dari pembantu Madura yang bekerja pada majikan Arab di kawasan Ampel.</w:t>
      </w:r>
    </w:p>
    <w:p w:rsidR="00DD6380" w:rsidRPr="005F7A3A" w:rsidRDefault="00DD6380" w:rsidP="002D1ABE">
      <w:pPr>
        <w:spacing w:line="480" w:lineRule="auto"/>
        <w:ind w:firstLine="720"/>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Dalam hal ini, orang- orang Arab dan orang Madura digambarkan memiliki latar belakang budaya serta adat istiadat yang sangat berbeda, namun disisi lain meskipun kedua etnis tersebut memiliki kepentingan- kepentingan kelompok yang berbeda dan tidak menutup kemungkinan memunculkan konflik, tetapi dua etnis yang berbeda ini masih bertahan dalam satu lingkup kawasan dengan hidup berdampingan. Hal tersebut dapat dilihat, bahwa mayoritas keluarga orang- orang Arab di perkampungan Ampel banyak yang mempekerjakan pembantu yang berasal dari Madura. Orang- orang Arab selaku majikan dan orang Madura selaku pembantu rumah tangga memiliki hubungan </w:t>
      </w:r>
      <w:r w:rsidRPr="005F7A3A">
        <w:rPr>
          <w:rFonts w:ascii="Times New Roman" w:hAnsi="Times New Roman" w:cs="Times New Roman"/>
          <w:i/>
          <w:sz w:val="24"/>
          <w:szCs w:val="24"/>
        </w:rPr>
        <w:t>patron- client.</w:t>
      </w:r>
      <w:r w:rsidRPr="005F7A3A">
        <w:rPr>
          <w:rStyle w:val="FootnoteReference"/>
          <w:rFonts w:ascii="Times New Roman" w:hAnsi="Times New Roman" w:cs="Times New Roman"/>
          <w:sz w:val="24"/>
          <w:szCs w:val="24"/>
        </w:rPr>
        <w:footnoteReference w:id="2"/>
      </w:r>
      <w:r w:rsidRPr="005F7A3A">
        <w:rPr>
          <w:rFonts w:ascii="Times New Roman" w:hAnsi="Times New Roman" w:cs="Times New Roman"/>
          <w:i/>
          <w:sz w:val="24"/>
          <w:szCs w:val="24"/>
        </w:rPr>
        <w:t xml:space="preserve"> </w:t>
      </w:r>
      <w:r w:rsidRPr="005F7A3A">
        <w:rPr>
          <w:rFonts w:ascii="Times New Roman" w:hAnsi="Times New Roman" w:cs="Times New Roman"/>
          <w:sz w:val="24"/>
          <w:szCs w:val="24"/>
        </w:rPr>
        <w:t xml:space="preserve">Keberadaan patron atau majikan sering dianggap jauh lebih superior dibanding client atau PRT. Posisi yang superior tersebut pada kenyataan selanjutnya akan melahirkan berbagai hubngan kerja yang sarat dengan sikap atau perilaku dominasi, untuk itu peneliti tertarik melakukan penelitian ini dikarenakan dua etnis tersebut memiliki latar belakang budaya yang berbeda bahkan sempat terjadi konflik di perkampungan Ampel tersebut meskipun konflik dua etnis tersebut tidak sampai terjadi pertumpahan darah tetapi konflik tersebut belum menemukan titik terang penyelesaiannya dan tidak menutup kemungkinan konflik tersebut </w:t>
      </w:r>
      <w:r w:rsidRPr="005F7A3A">
        <w:rPr>
          <w:rFonts w:ascii="Times New Roman" w:hAnsi="Times New Roman" w:cs="Times New Roman"/>
          <w:sz w:val="24"/>
          <w:szCs w:val="24"/>
        </w:rPr>
        <w:lastRenderedPageBreak/>
        <w:t xml:space="preserve">akan kembali muncul dengan resistensi yang tinggi. Disisi lain, label negatif yang diberikan orang- orang Jawa dan Madura bahwa orang- orang Arab adalah saudagar kaya yang kerap melakukan politik riba dengan cara yang halus dan tidak kentara dalam roda perekonomian. Sedangakan sampai saat ini masih ada orang Madura di kawasan perkampungan Ampel Surabaya yang bekerja menjadi pembantu rumah tangga untuk orang- orang Arab dan sejauh mana pembantu Madura ini melakukan posisi tawar- menawarnya dalam hal </w:t>
      </w:r>
      <w:r w:rsidRPr="005F7A3A">
        <w:rPr>
          <w:rFonts w:ascii="Times New Roman" w:hAnsi="Times New Roman" w:cs="Times New Roman"/>
          <w:sz w:val="24"/>
          <w:szCs w:val="24"/>
          <w:lang w:val="fi-FI"/>
        </w:rPr>
        <w:t>menentukan jam kerja, besar gaji, pekerjaan</w:t>
      </w:r>
      <w:r w:rsidRPr="005F7A3A">
        <w:rPr>
          <w:rFonts w:ascii="Times New Roman" w:hAnsi="Times New Roman" w:cs="Times New Roman"/>
          <w:sz w:val="24"/>
          <w:szCs w:val="24"/>
        </w:rPr>
        <w:t>, aturan- aturan, kondisi lingkungan pekerjaan, hak serta tanggung jawab pekerja</w:t>
      </w:r>
      <w:r w:rsidRPr="005F7A3A">
        <w:rPr>
          <w:rFonts w:ascii="Times New Roman" w:hAnsi="Times New Roman" w:cs="Times New Roman"/>
          <w:sz w:val="24"/>
          <w:szCs w:val="24"/>
          <w:lang w:val="fi-FI"/>
        </w:rPr>
        <w:t xml:space="preserve"> dan aktifitas-aktifitas diluar pekerjaan yang bersifat personal</w:t>
      </w:r>
      <w:r w:rsidRPr="005F7A3A">
        <w:rPr>
          <w:rFonts w:ascii="Times New Roman" w:hAnsi="Times New Roman" w:cs="Times New Roman"/>
          <w:sz w:val="24"/>
          <w:szCs w:val="24"/>
        </w:rPr>
        <w:t xml:space="preserve"> sebagai pembantu rumah tangga dengan status sosial ekonomi mereka yang sering kali dipandang rendah oleh orang- orang Arab. Seperti yang diketahui bahwa ciri khas orang- orang Madura dikenal pemberani, ‘</w:t>
      </w:r>
      <w:r w:rsidRPr="005F7A3A">
        <w:rPr>
          <w:rFonts w:ascii="Times New Roman" w:hAnsi="Times New Roman" w:cs="Times New Roman"/>
          <w:i/>
          <w:sz w:val="24"/>
          <w:szCs w:val="24"/>
        </w:rPr>
        <w:t>berangasan’</w:t>
      </w:r>
      <w:r w:rsidRPr="005F7A3A">
        <w:rPr>
          <w:rFonts w:ascii="Times New Roman" w:hAnsi="Times New Roman" w:cs="Times New Roman"/>
          <w:sz w:val="24"/>
          <w:szCs w:val="24"/>
        </w:rPr>
        <w:t>, dan keras sifatnya. Tidak menutup kemungkinan dengan ciri khas mereka (orang-orang Madura) yang menjadi pembantu rumah tangga berkesempatan memiliki posisi tawar yang tinggi di depan majikan mereka (etnis Arab) atau terjadi sebaliknya, posisi tawar mereka tetap rendah. Hal tersebut menjadi menarik ketika hubungan etnis Arab sendiri dengan PKL Etnis Madura mengalami beberapa masalah yang belum terselesaikan namun disisi lain, etnis Arab sendiri mempekerjakan pembantu yang berasal dari Madura.</w:t>
      </w:r>
      <w:r w:rsidRPr="005F7A3A">
        <w:rPr>
          <w:rStyle w:val="FootnoteReference"/>
          <w:rFonts w:ascii="Times New Roman" w:hAnsi="Times New Roman" w:cs="Times New Roman"/>
          <w:sz w:val="24"/>
          <w:szCs w:val="24"/>
        </w:rPr>
        <w:footnoteReference w:id="3"/>
      </w:r>
      <w:r w:rsidR="000367D4" w:rsidRPr="005F7A3A">
        <w:rPr>
          <w:rFonts w:ascii="Times New Roman" w:hAnsi="Times New Roman" w:cs="Times New Roman"/>
          <w:sz w:val="24"/>
          <w:szCs w:val="24"/>
        </w:rPr>
        <w:t xml:space="preserve"> </w:t>
      </w:r>
    </w:p>
    <w:p w:rsidR="00DD6380" w:rsidRPr="005F7A3A" w:rsidRDefault="00DD6380" w:rsidP="00DD6380">
      <w:pPr>
        <w:spacing w:line="480" w:lineRule="auto"/>
        <w:contextualSpacing/>
        <w:jc w:val="both"/>
        <w:rPr>
          <w:rFonts w:ascii="Times New Roman" w:hAnsi="Times New Roman" w:cs="Times New Roman"/>
          <w:sz w:val="24"/>
          <w:szCs w:val="24"/>
        </w:rPr>
      </w:pPr>
    </w:p>
    <w:p w:rsidR="002D1ABE" w:rsidRDefault="002D1ABE" w:rsidP="00DD6380">
      <w:pPr>
        <w:spacing w:line="480" w:lineRule="auto"/>
        <w:contextualSpacing/>
        <w:jc w:val="both"/>
        <w:rPr>
          <w:rFonts w:ascii="Times New Roman" w:hAnsi="Times New Roman" w:cs="Times New Roman"/>
          <w:b/>
          <w:sz w:val="24"/>
          <w:szCs w:val="24"/>
        </w:rPr>
      </w:pPr>
    </w:p>
    <w:p w:rsidR="002D1ABE" w:rsidRDefault="002D1ABE" w:rsidP="00DD6380">
      <w:pPr>
        <w:spacing w:line="480" w:lineRule="auto"/>
        <w:contextualSpacing/>
        <w:jc w:val="both"/>
        <w:rPr>
          <w:rFonts w:ascii="Times New Roman" w:hAnsi="Times New Roman" w:cs="Times New Roman"/>
          <w:b/>
          <w:sz w:val="24"/>
          <w:szCs w:val="24"/>
        </w:rPr>
      </w:pPr>
    </w:p>
    <w:p w:rsidR="00DD6380" w:rsidRPr="005F7A3A" w:rsidRDefault="00DD6380" w:rsidP="00DD6380">
      <w:pPr>
        <w:spacing w:line="480" w:lineRule="auto"/>
        <w:contextualSpacing/>
        <w:jc w:val="both"/>
        <w:rPr>
          <w:rFonts w:ascii="Times New Roman" w:hAnsi="Times New Roman" w:cs="Times New Roman"/>
          <w:b/>
          <w:sz w:val="24"/>
          <w:szCs w:val="24"/>
        </w:rPr>
      </w:pPr>
      <w:r w:rsidRPr="005F7A3A">
        <w:rPr>
          <w:rFonts w:ascii="Times New Roman" w:hAnsi="Times New Roman" w:cs="Times New Roman"/>
          <w:b/>
          <w:sz w:val="24"/>
          <w:szCs w:val="24"/>
        </w:rPr>
        <w:lastRenderedPageBreak/>
        <w:t>Kajian Pustaka</w:t>
      </w:r>
    </w:p>
    <w:p w:rsidR="00DD6380" w:rsidRPr="005F7A3A" w:rsidRDefault="002D1ABE" w:rsidP="00DD638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D6380" w:rsidRPr="005F7A3A">
        <w:rPr>
          <w:rFonts w:ascii="Times New Roman" w:hAnsi="Times New Roman" w:cs="Times New Roman"/>
          <w:sz w:val="24"/>
          <w:szCs w:val="24"/>
        </w:rPr>
        <w:t xml:space="preserve">Tulisan ini menggunakan teori  ajaran nilai lebih milik Karl Marx mengenai teori nilai pekerjaan dan tenaga kerja serta hubungan patron klien dari James C. Scott. Dalam tataran wacana, posisi tawar pembantu rumah tangga lebih bersifat patron klien. Dalam bukunya (Moral Petani, Perlawanan kaum Petani, dll). James Scott menyatakan bahwa hubungan patron klien adalah pertukaran hubungan antara kedua peran yang dapat dinyatakan sebagai  ikatan antara pelindung (patron) dan klien, satu bentuk asuransi sosial yang terdapat di mana- mana di kalangan petani Asia Tenggara, merupakan satu langkah jauh lainnya dalam jarak sosial dan seringkali moral, teristimewa apabila sang pelindung bukan warga desa. Apakah Ia seorang tuan tanah, seorang pejabat kecil atau pedagang, seorang patron menurut definisinya adalah orang yang berada dalam posisi untuk membantu klien- kliennya. Meskipun klien- klien seringkali berusaha sebisa- bisanya untuk memberikan arti moral kepada hubungan tersebut, oleh karena itu kedudukan mereka dalam menghadapi patron sering kali lemah. Sekalipun patronase memiliki segi baik, bukan hal yang utama karena dapat diandalkan melainkan mengingat sumber dayanya.  </w:t>
      </w:r>
    </w:p>
    <w:p w:rsidR="00DD6380" w:rsidRPr="005F7A3A" w:rsidRDefault="002D1ABE" w:rsidP="00DD638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D6380" w:rsidRPr="005F7A3A">
        <w:rPr>
          <w:rFonts w:ascii="Times New Roman" w:hAnsi="Times New Roman" w:cs="Times New Roman"/>
          <w:sz w:val="24"/>
          <w:szCs w:val="24"/>
        </w:rPr>
        <w:t>Dalam kasus yang khusus seperti posisi tawar menawar (Bargaining Position) pembantu rumah tangga dalam hal menentukan jam kerja, besar gaji, pekerjaan, aturan- aturan, kondisi lingkungan pekerjaan, hak serta tanggung jawab pekerja dan aktifitas-aktifitas diluar pekerjaan yang bersifat personal pada majikannya jika ditinjau dari ikatan yang melibatkan persahabatan instrumental akan memunculkan suatu posisi dimana seorang individu dengan status sosio-</w:t>
      </w:r>
      <w:r w:rsidR="00DD6380" w:rsidRPr="005F7A3A">
        <w:rPr>
          <w:rFonts w:ascii="Times New Roman" w:hAnsi="Times New Roman" w:cs="Times New Roman"/>
          <w:sz w:val="24"/>
          <w:szCs w:val="24"/>
        </w:rPr>
        <w:lastRenderedPageBreak/>
        <w:t>ekonominya yang lebih tinggi (patron) sebagai majikan menggunakan pengaruh dan sumber dayanya untuk menyediakan perlindungan, serta keuntungan-keuntungan bagi seseorang dengan status yang dianggapnyanya lebih rendah (klien) yakni pembantu rumah tangga. Klien atau pembantu rumah tangga kemudian membalasnya dengan menawarkan dukungan umum dan bantuan termasuk jasa pribadi kepada patronnya (majikan). Sebagai pola pertukaran yang tersebar, jasa dan barang yang dipertukarkan oleh patron (majikan) dan klien (pembantu rumah tangga) mencerminkan kebutuhan yang timbul dan sumber daya yang dimiliki oleh masing-masing pihak.</w:t>
      </w:r>
    </w:p>
    <w:p w:rsidR="00DD6380" w:rsidRPr="005F7A3A" w:rsidRDefault="002D1ABE" w:rsidP="00DD638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D6380" w:rsidRPr="005F7A3A">
        <w:rPr>
          <w:rFonts w:ascii="Times New Roman" w:hAnsi="Times New Roman" w:cs="Times New Roman"/>
          <w:sz w:val="24"/>
          <w:szCs w:val="24"/>
        </w:rPr>
        <w:t xml:space="preserve">Tujuan dasar dari hubungan patron klien bagi klien yang sebenarnya adalah penyediaan jaminan sosial dasar bagi subsistensi dan keamanan. Apabila hubungan dagang/pertukaran yang menjadi dasar pola hubungan patron klien ini dalam hal ini posisi tawar pembantu rumah tangga selaku klien melemah karena tidak lagi memberikan jaminan sosial dasar bagi subsistensi dan keamanan maka klien akan mempertimbangkan hubungannya dengan patron menjadi tidak adil dan eksploitatif. Yang terjadi kemudian legitimasi bukanlah berfungsi linear dari neraca pertukaran itu. Oleh sebab itu, tidak mengherankan jika ada tuntutan dari pihak klien selaku pembantu rumah tangga terhadap patronnnya (majikan) untuk memenuhi janji-janji atau kebutuhan dasarnya sesuai dengan peran dan fungsinya. Hubungan tersebut sifatnya akan langgeng dan permanen jika masing-masing pihak menemukan kesesuaiannya dan manfaatnya. Dalam konteks hubungan antar kelompok atau suku bangsa, hubungan patron klien ini lambat laun menjadi </w:t>
      </w:r>
      <w:r w:rsidR="00DD6380" w:rsidRPr="005F7A3A">
        <w:rPr>
          <w:rFonts w:ascii="Times New Roman" w:hAnsi="Times New Roman" w:cs="Times New Roman"/>
          <w:sz w:val="24"/>
          <w:szCs w:val="24"/>
        </w:rPr>
        <w:lastRenderedPageBreak/>
        <w:t>hubungan yang sifatnya struktural dan dominative dan diterima sebagai suatu kebenaran yang diwariskan secara turun-temurun.</w:t>
      </w:r>
    </w:p>
    <w:p w:rsidR="0084262E" w:rsidRDefault="002D1ABE" w:rsidP="00DD6380">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DD6380" w:rsidRPr="005F7A3A">
        <w:rPr>
          <w:rFonts w:ascii="Times New Roman" w:hAnsi="Times New Roman" w:cs="Times New Roman"/>
          <w:sz w:val="24"/>
          <w:szCs w:val="24"/>
        </w:rPr>
        <w:t xml:space="preserve">Namun hubungan patron klien ini juga mempunyai akhir atau bisa diakhiri. Bagi Scott, ada ambang batas yang menyebabkan seorang klien berpikir bahwa hubungan patron klien ini telah berubah menjadi hubungan yang tidak adil dan eksploitatif yaitu ambang batas yang berdimensi kultural dan dimensi obyektif. Dimensi kultural disini oleh Scott diartikan sebagai pemenuhan terhadap kebutuhan minimum secara kultural para klien. Pemenuhan kebutuhan minimum kultural itu misalnya acara ritual, kebutuhan sosial kolektif/ kelompok dll. Sedangkan dimensi obyektif lebih cenderung kepada pemenuhan kebutuhan dasar/ minimun yang mendasarkan pada kepuasan diri. Seperti lahan yang cukup untuk memberi makan, memberi bantuan untuk orang sakit dan lain- lain. Hubungan ketergantungan yang memasok jaminan-jaminan minimal ini akan mempertahankan legitimasi hubungan antara patron- kliennya. Jika para patron tidak sanggup memenuhi 2 dimensi kebutuhan tersebut dalam konteks kepuasan para klien, maka menurut Scott, klien akan berpikir hubungan patron klien ini menjadi hubungan yang sifatnya dominatif dan eksploitatif. </w:t>
      </w:r>
    </w:p>
    <w:p w:rsidR="002D1ABE" w:rsidRPr="005F7A3A" w:rsidRDefault="002D1ABE" w:rsidP="00DD6380">
      <w:pPr>
        <w:spacing w:line="480" w:lineRule="auto"/>
        <w:contextualSpacing/>
        <w:jc w:val="both"/>
        <w:rPr>
          <w:rFonts w:ascii="Times New Roman" w:hAnsi="Times New Roman" w:cs="Times New Roman"/>
          <w:sz w:val="24"/>
          <w:szCs w:val="24"/>
        </w:rPr>
      </w:pPr>
    </w:p>
    <w:p w:rsidR="0084262E" w:rsidRPr="005F7A3A" w:rsidRDefault="0084262E" w:rsidP="0084262E">
      <w:pPr>
        <w:spacing w:line="480" w:lineRule="auto"/>
        <w:contextualSpacing/>
        <w:jc w:val="both"/>
        <w:rPr>
          <w:rFonts w:ascii="Times New Roman" w:hAnsi="Times New Roman" w:cs="Times New Roman"/>
          <w:b/>
          <w:sz w:val="24"/>
          <w:szCs w:val="24"/>
        </w:rPr>
      </w:pPr>
      <w:r w:rsidRPr="005F7A3A">
        <w:rPr>
          <w:rFonts w:ascii="Times New Roman" w:hAnsi="Times New Roman" w:cs="Times New Roman"/>
          <w:b/>
          <w:sz w:val="24"/>
          <w:szCs w:val="24"/>
        </w:rPr>
        <w:t xml:space="preserve">Posisi Tawar Pembantu Rumah Tangga Madura pada Majikan Arab Berdasarkan Konsep Hubungan Patron Klien </w:t>
      </w:r>
    </w:p>
    <w:p w:rsidR="0084262E" w:rsidRPr="005F7A3A" w:rsidRDefault="002D1ABE" w:rsidP="0084262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4262E" w:rsidRPr="005F7A3A">
        <w:rPr>
          <w:rFonts w:ascii="Times New Roman" w:hAnsi="Times New Roman" w:cs="Times New Roman"/>
          <w:sz w:val="24"/>
          <w:szCs w:val="24"/>
        </w:rPr>
        <w:t xml:space="preserve">Pola hubungan patron klien ada yang kuat bertahan lama dan lemah. Salah satu sebab melemahnya hubungan patron klien adalah konflik, misalnya saja dalam penelitian posisi tawar pembantu Madura terhadap majikan Arab, tidak </w:t>
      </w:r>
      <w:r w:rsidR="0084262E" w:rsidRPr="005F7A3A">
        <w:rPr>
          <w:rFonts w:ascii="Times New Roman" w:hAnsi="Times New Roman" w:cs="Times New Roman"/>
          <w:sz w:val="24"/>
          <w:szCs w:val="24"/>
        </w:rPr>
        <w:lastRenderedPageBreak/>
        <w:t xml:space="preserve">dapat dipungkiri bahwa dalam memberdayakan segala kemampuannya pembantu Madura memiliki posisi tawar yang rendah pada majikan Arabnya, hal ini dikarenakan beban pekerjaan mereka yang lebih dimana tidak diimbangi dengan perlindungan terhadap pembantu Madura itu sendiri oleh majikan Arabnya. Konflik yang terjadi pada pembantu Madura ini lebih bersifat tersembunyi </w:t>
      </w:r>
      <w:r w:rsidR="0084262E" w:rsidRPr="005F7A3A">
        <w:rPr>
          <w:rFonts w:ascii="Times New Roman" w:hAnsi="Times New Roman" w:cs="Times New Roman"/>
          <w:i/>
          <w:sz w:val="24"/>
          <w:szCs w:val="24"/>
        </w:rPr>
        <w:t xml:space="preserve">(latent), </w:t>
      </w:r>
      <w:r w:rsidR="0084262E" w:rsidRPr="005F7A3A">
        <w:rPr>
          <w:rFonts w:ascii="Times New Roman" w:hAnsi="Times New Roman" w:cs="Times New Roman"/>
          <w:sz w:val="24"/>
          <w:szCs w:val="24"/>
        </w:rPr>
        <w:t xml:space="preserve">pada akhirnya hal tersebut dapat memicu timbulnya ketidaksepakatan kerja yang bersifat tersembunyi pula. </w:t>
      </w:r>
    </w:p>
    <w:p w:rsidR="0084262E" w:rsidRPr="005F7A3A" w:rsidRDefault="002D1ABE" w:rsidP="0084262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4262E" w:rsidRPr="005F7A3A">
        <w:rPr>
          <w:rFonts w:ascii="Times New Roman" w:hAnsi="Times New Roman" w:cs="Times New Roman"/>
          <w:sz w:val="24"/>
          <w:szCs w:val="24"/>
        </w:rPr>
        <w:t>Dalam memelihara hubungan patron klien diperlukan syarat tertentu antara lain (1) adanya sesuatu yang diberikan satu pihak, baik berupa uang atau jasa yang merupakan sesuatu yang berharga bagi pihak lain, (2) terjadi transaksi pemberian antara pihka satu dengan liannya maka yang menerima mempunyai kewajiban untuk membalas dan (3) dalam hubungan tersebut terdapat norma- norma yang mengatur , misalnya apabila seseorang telah menerima sesuatu dan tidak tahu membalas, maka dianggap ingkar janji.</w:t>
      </w:r>
      <w:r w:rsidR="0084262E" w:rsidRPr="005F7A3A">
        <w:rPr>
          <w:rStyle w:val="FootnoteReference"/>
          <w:rFonts w:ascii="Times New Roman" w:hAnsi="Times New Roman" w:cs="Times New Roman"/>
          <w:sz w:val="24"/>
          <w:szCs w:val="24"/>
        </w:rPr>
        <w:footnoteReference w:id="4"/>
      </w:r>
      <w:r w:rsidR="0084262E" w:rsidRPr="005F7A3A">
        <w:rPr>
          <w:rFonts w:ascii="Times New Roman" w:hAnsi="Times New Roman" w:cs="Times New Roman"/>
          <w:sz w:val="24"/>
          <w:szCs w:val="24"/>
        </w:rPr>
        <w:t xml:space="preserve"> Unsur penting dalam hubungan patron klien adalah resiprositas yang diatur norma- norma tertentu. Norma- norma yang mengatur hubungan timbal balik adalah (1) orang seharusnya membantu mereka yang menolong dan (2) jangan mengingkari mereka yang telah menolong.</w:t>
      </w:r>
      <w:r w:rsidR="0084262E" w:rsidRPr="005F7A3A">
        <w:rPr>
          <w:rStyle w:val="FootnoteReference"/>
          <w:rFonts w:ascii="Times New Roman" w:hAnsi="Times New Roman" w:cs="Times New Roman"/>
          <w:sz w:val="24"/>
          <w:szCs w:val="24"/>
        </w:rPr>
        <w:footnoteReference w:id="5"/>
      </w:r>
    </w:p>
    <w:p w:rsidR="0084262E" w:rsidRPr="005F7A3A" w:rsidRDefault="002D1ABE" w:rsidP="0084262E">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84262E" w:rsidRPr="005F7A3A">
        <w:rPr>
          <w:rFonts w:ascii="Times New Roman" w:hAnsi="Times New Roman" w:cs="Times New Roman"/>
          <w:sz w:val="24"/>
          <w:szCs w:val="24"/>
        </w:rPr>
        <w:t xml:space="preserve">Pola hubungan antara pembantu Madura yang memiliki posisi tawar rendah berbeda dengan pembantu Madura yang memiliki posisi tawar tinggi terhadap majikan Arabnya. Pembantu Madura yang cenderung memiliki posisi </w:t>
      </w:r>
      <w:r w:rsidR="0084262E" w:rsidRPr="005F7A3A">
        <w:rPr>
          <w:rFonts w:ascii="Times New Roman" w:hAnsi="Times New Roman" w:cs="Times New Roman"/>
          <w:sz w:val="24"/>
          <w:szCs w:val="24"/>
        </w:rPr>
        <w:lastRenderedPageBreak/>
        <w:t xml:space="preserve">tawar rendah terhadap majikan Arabnya memiliki pola hubungan patron klien yang mana tercipta karena adanya ketimpangan dalam mengakses pasar, modal dan mendapatkan jaminan keamanan subsistensi. Cara- cara yang dilakukan majikan Arab untuk membangun relasi sosialnya dengan pembantu Madura adalah dengan memperlakukan pembantu Madura mereka secara kurang toleran, seperti tidak membiarkan pembantu Madura memiliki waktu pribadinya untuk istirahat bahkan membuat pembantu Madura merasa jenuh, tidak mempunyai waktu untuk bersosialisasi dengan lingkungan sekitar serta merawat diri, pembantu Madura juga tidak menyukai sifat majikannya yang kurang memperhatikan kondisi fisik para pembantunya, bahkan membiarkan mereka terus dan tetap bekerja meskipun kondisi fisiknya sudah kelelahan dan membutuhkan istirahat. Sedangkan untuk pembantu Madura yang memiliki posisi tawar tinggi terhadap majikan Arabnya memiliki pola hubungan patron klien yang mana tercipta karena adanya ketimpangan dalam mengakses pasar dan modal, berbeda dengan pembantu yang memiliki posisi tawar rendah yang memiliki ketimpangan dalam mendapatkan jaminan keamanan subsistensi, para pembantu Madura yang memiliki posisi tawar tinggi cenderung tidak memiliki ketimpangan dalam mendapatkan jaminan keamanan subsistensi. Mereka hanya mengalami posisi ketimpangan dalam hal mengakses pasar dan modal. Pembantu Madura ini cenderung dianggap sudah seperti keluarga majikan Arab sendiri, majikan juga memberi kebebasan pada pembantu Maduranya untuk bersosialisasi dengan lingkungan luarnya. Pembantu Madura juga sering diberi barang- barang milik majikan seperti baju majikan yang sudah tidak dipakai, makanan seperti jajanan </w:t>
      </w:r>
      <w:r w:rsidR="0084262E" w:rsidRPr="005F7A3A">
        <w:rPr>
          <w:rFonts w:ascii="Times New Roman" w:hAnsi="Times New Roman" w:cs="Times New Roman"/>
          <w:sz w:val="24"/>
          <w:szCs w:val="24"/>
        </w:rPr>
        <w:lastRenderedPageBreak/>
        <w:t>dan kue, hal tersebut bertujuan untuk mengikat pembantu Madura supaya tetap nyaman bekerja dengan majikan Arabnya, dalam hal ini maksud tersebut dapat dikatakan sebagai resiprositas yakni adanya hubungan timbal balik antara pembantu Madura dengan majikan Arabnya.</w:t>
      </w:r>
      <w:r w:rsidR="0084262E" w:rsidRPr="005F7A3A">
        <w:rPr>
          <w:rFonts w:ascii="Times New Roman" w:hAnsi="Times New Roman" w:cs="Times New Roman"/>
          <w:sz w:val="24"/>
          <w:szCs w:val="24"/>
        </w:rPr>
        <w:tab/>
      </w:r>
    </w:p>
    <w:p w:rsidR="0084262E" w:rsidRPr="005F7A3A" w:rsidRDefault="0084262E" w:rsidP="00DD6380">
      <w:pPr>
        <w:spacing w:line="480" w:lineRule="auto"/>
        <w:contextualSpacing/>
        <w:jc w:val="both"/>
        <w:rPr>
          <w:rFonts w:ascii="Times New Roman" w:hAnsi="Times New Roman" w:cs="Times New Roman"/>
          <w:sz w:val="24"/>
          <w:szCs w:val="24"/>
        </w:rPr>
      </w:pPr>
      <w:r w:rsidRPr="005F7A3A">
        <w:rPr>
          <w:rFonts w:ascii="Times New Roman" w:hAnsi="Times New Roman" w:cs="Times New Roman"/>
          <w:sz w:val="24"/>
          <w:szCs w:val="24"/>
        </w:rPr>
        <w:tab/>
      </w:r>
      <w:r w:rsidR="000367D4" w:rsidRPr="005F7A3A">
        <w:rPr>
          <w:rFonts w:ascii="Times New Roman" w:hAnsi="Times New Roman" w:cs="Times New Roman"/>
          <w:sz w:val="24"/>
          <w:szCs w:val="24"/>
        </w:rPr>
        <w:t xml:space="preserve">Namun disisi lain pekerjaan yang sifatnya bukan permanen tersebut, seperti membelikan barang kebutuhan majikan, memijat majikan jika diminta serta hal- hal lain yang bukan termasuk rutinitas kerja yang harusnya dikerjakan setiap hari merupakan nilai kerja lebih yang dilakukan oleh pembantu madura terhadap majikannya. Meskipun pada akhirnya sebagian besar pembantu beranggapan bahwa majikan mereka sudah menerapkan jam kerja yang sesuai di awal perjanjian kerja namun kenyataanya sering kali terjadi nilai kerja lebih dari pembantu madura tersebut diperoleh oleh majikan Arabnya secara disadari atau tidak. Dapat ditelaah pula bahwa seorang pembantu madura bekerja dengan menjual tenaga kerja berbentuk jasa mereka untuk menghasilkan suatu produktivitas kerja dimana produk tersebut adalah hasil dari tenaga kerja yang dikeluarkan misalnya saja rumah menjadi bersih, baju- baju majikan sudah tertata rapi, piring- piring sudah tidak ada yang kotor dan lain sebagainya tetapi pada akhirnya pembantu madura tersebut belum secara penuh belum menyadari bahwa ada produk dari jasa mereka yaitu melakukan pekerjaan- pekerjaan yang memang tidak menjadi ketentuan di awal kesepakatan kerja seperti membelikan barang kebutuhan majikan jika disuruh, memijat majikan jika diminta dan lain sebagainya. Adapun majikan Arab yang pernah mengatakan bahwa gaji yang diberikan mereka untuk pembantu Maduranya itu mengikuti sistem pasar. Jadi </w:t>
      </w:r>
      <w:r w:rsidR="000367D4" w:rsidRPr="005F7A3A">
        <w:rPr>
          <w:rFonts w:ascii="Times New Roman" w:hAnsi="Times New Roman" w:cs="Times New Roman"/>
          <w:sz w:val="24"/>
          <w:szCs w:val="24"/>
        </w:rPr>
        <w:lastRenderedPageBreak/>
        <w:t>ketika suatu ketetapan untuk sebuah gaji seorang pembantu berlaku di suatu tempat dalam hal ini kampung Ampel maka majikan akan mengikuti sistem pasar tersebut dan bukan menentukan besar gaji yang diberikan pada pembantunya menurut kondisi pekerjaannya. Jadi berat tidaknya suatu pekerjaan tidak dapat menjadi patokan majikan untuk menetukan gaji.</w:t>
      </w:r>
    </w:p>
    <w:p w:rsidR="000367D4" w:rsidRPr="005F7A3A" w:rsidRDefault="000367D4" w:rsidP="00DD6380">
      <w:pPr>
        <w:spacing w:line="480" w:lineRule="auto"/>
        <w:contextualSpacing/>
        <w:jc w:val="both"/>
        <w:rPr>
          <w:rFonts w:ascii="Times New Roman" w:hAnsi="Times New Roman" w:cs="Times New Roman"/>
          <w:sz w:val="24"/>
          <w:szCs w:val="24"/>
        </w:rPr>
      </w:pPr>
    </w:p>
    <w:p w:rsidR="002D1ABE" w:rsidRDefault="000367D4" w:rsidP="002D1ABE">
      <w:pPr>
        <w:autoSpaceDE w:val="0"/>
        <w:autoSpaceDN w:val="0"/>
        <w:adjustRightInd w:val="0"/>
        <w:spacing w:after="0" w:line="480" w:lineRule="auto"/>
        <w:contextualSpacing/>
        <w:rPr>
          <w:rFonts w:ascii="Times New Roman" w:hAnsi="Times New Roman" w:cs="Times New Roman"/>
          <w:b/>
          <w:sz w:val="24"/>
          <w:szCs w:val="24"/>
        </w:rPr>
      </w:pPr>
      <w:r w:rsidRPr="005F7A3A">
        <w:rPr>
          <w:rFonts w:ascii="Times New Roman" w:hAnsi="Times New Roman" w:cs="Times New Roman"/>
          <w:b/>
          <w:sz w:val="24"/>
          <w:szCs w:val="24"/>
        </w:rPr>
        <w:t>Karakteristik Sosial - Ekonomi Pembantu Madura</w:t>
      </w:r>
    </w:p>
    <w:p w:rsidR="000367D4" w:rsidRPr="005F7A3A" w:rsidRDefault="000367D4" w:rsidP="002D1ABE">
      <w:pPr>
        <w:autoSpaceDE w:val="0"/>
        <w:autoSpaceDN w:val="0"/>
        <w:adjustRightInd w:val="0"/>
        <w:spacing w:after="0" w:line="480" w:lineRule="auto"/>
        <w:contextualSpacing/>
        <w:jc w:val="center"/>
        <w:rPr>
          <w:rFonts w:ascii="Times New Roman" w:hAnsi="Times New Roman" w:cs="Times New Roman"/>
          <w:b/>
          <w:sz w:val="24"/>
          <w:szCs w:val="24"/>
        </w:rPr>
      </w:pPr>
      <w:r w:rsidRPr="005F7A3A">
        <w:rPr>
          <w:rFonts w:ascii="Times New Roman" w:hAnsi="Times New Roman" w:cs="Times New Roman"/>
          <w:sz w:val="24"/>
          <w:szCs w:val="24"/>
        </w:rPr>
        <w:t>Tabel Karakteristik Sosial Ekonomi Pembantu Madura dilihat Berdasarkan Posisi Tawar Pembantu Madura</w:t>
      </w:r>
    </w:p>
    <w:tbl>
      <w:tblPr>
        <w:tblStyle w:val="TableGrid"/>
        <w:tblW w:w="0" w:type="auto"/>
        <w:tblLook w:val="04A0"/>
      </w:tblPr>
      <w:tblGrid>
        <w:gridCol w:w="2717"/>
        <w:gridCol w:w="2718"/>
        <w:gridCol w:w="2718"/>
      </w:tblGrid>
      <w:tr w:rsidR="000367D4" w:rsidRPr="005F7A3A" w:rsidTr="0078486F">
        <w:tc>
          <w:tcPr>
            <w:tcW w:w="2717" w:type="dxa"/>
            <w:vAlign w:val="center"/>
          </w:tcPr>
          <w:p w:rsidR="000367D4" w:rsidRPr="005F7A3A" w:rsidRDefault="000367D4" w:rsidP="0078486F">
            <w:pPr>
              <w:autoSpaceDE w:val="0"/>
              <w:autoSpaceDN w:val="0"/>
              <w:adjustRightInd w:val="0"/>
              <w:spacing w:line="480" w:lineRule="auto"/>
              <w:contextualSpacing/>
              <w:jc w:val="center"/>
              <w:rPr>
                <w:rFonts w:ascii="Times New Roman" w:hAnsi="Times New Roman" w:cs="Times New Roman"/>
                <w:sz w:val="24"/>
                <w:szCs w:val="24"/>
              </w:rPr>
            </w:pPr>
            <w:r w:rsidRPr="005F7A3A">
              <w:rPr>
                <w:rFonts w:ascii="Times New Roman" w:hAnsi="Times New Roman" w:cs="Times New Roman"/>
                <w:sz w:val="24"/>
                <w:szCs w:val="24"/>
              </w:rPr>
              <w:t>Jenis Karakteristik</w:t>
            </w:r>
          </w:p>
        </w:tc>
        <w:tc>
          <w:tcPr>
            <w:tcW w:w="2718" w:type="dxa"/>
            <w:vAlign w:val="center"/>
          </w:tcPr>
          <w:p w:rsidR="000367D4" w:rsidRPr="005F7A3A" w:rsidRDefault="000367D4" w:rsidP="0078486F">
            <w:pPr>
              <w:autoSpaceDE w:val="0"/>
              <w:autoSpaceDN w:val="0"/>
              <w:adjustRightInd w:val="0"/>
              <w:spacing w:line="480" w:lineRule="auto"/>
              <w:contextualSpacing/>
              <w:jc w:val="center"/>
              <w:rPr>
                <w:rFonts w:ascii="Times New Roman" w:hAnsi="Times New Roman" w:cs="Times New Roman"/>
                <w:sz w:val="24"/>
                <w:szCs w:val="24"/>
              </w:rPr>
            </w:pPr>
            <w:r w:rsidRPr="005F7A3A">
              <w:rPr>
                <w:rFonts w:ascii="Times New Roman" w:hAnsi="Times New Roman" w:cs="Times New Roman"/>
                <w:sz w:val="24"/>
                <w:szCs w:val="24"/>
              </w:rPr>
              <w:t>Posisi Tawar Pembantu Madura Tinggi</w:t>
            </w:r>
          </w:p>
        </w:tc>
        <w:tc>
          <w:tcPr>
            <w:tcW w:w="2718" w:type="dxa"/>
            <w:vAlign w:val="center"/>
          </w:tcPr>
          <w:p w:rsidR="000367D4" w:rsidRPr="005F7A3A" w:rsidRDefault="000367D4" w:rsidP="0078486F">
            <w:pPr>
              <w:autoSpaceDE w:val="0"/>
              <w:autoSpaceDN w:val="0"/>
              <w:adjustRightInd w:val="0"/>
              <w:spacing w:line="480" w:lineRule="auto"/>
              <w:contextualSpacing/>
              <w:jc w:val="center"/>
              <w:rPr>
                <w:rFonts w:ascii="Times New Roman" w:hAnsi="Times New Roman" w:cs="Times New Roman"/>
                <w:sz w:val="24"/>
                <w:szCs w:val="24"/>
              </w:rPr>
            </w:pPr>
            <w:r w:rsidRPr="005F7A3A">
              <w:rPr>
                <w:rFonts w:ascii="Times New Roman" w:hAnsi="Times New Roman" w:cs="Times New Roman"/>
                <w:sz w:val="24"/>
                <w:szCs w:val="24"/>
              </w:rPr>
              <w:t>Posisi Tawar Pembantu Madura Rendah</w:t>
            </w:r>
          </w:p>
        </w:tc>
      </w:tr>
      <w:tr w:rsidR="000367D4" w:rsidRPr="005F7A3A" w:rsidTr="0078486F">
        <w:tc>
          <w:tcPr>
            <w:tcW w:w="2717" w:type="dxa"/>
            <w:vAlign w:val="center"/>
          </w:tcPr>
          <w:p w:rsidR="000367D4" w:rsidRPr="005F7A3A" w:rsidRDefault="000367D4" w:rsidP="0078486F">
            <w:pPr>
              <w:autoSpaceDE w:val="0"/>
              <w:autoSpaceDN w:val="0"/>
              <w:adjustRightInd w:val="0"/>
              <w:spacing w:line="480" w:lineRule="auto"/>
              <w:contextualSpacing/>
              <w:jc w:val="center"/>
              <w:rPr>
                <w:rFonts w:ascii="Times New Roman" w:hAnsi="Times New Roman" w:cs="Times New Roman"/>
                <w:sz w:val="24"/>
                <w:szCs w:val="24"/>
              </w:rPr>
            </w:pPr>
            <w:r w:rsidRPr="005F7A3A">
              <w:rPr>
                <w:rFonts w:ascii="Times New Roman" w:hAnsi="Times New Roman" w:cs="Times New Roman"/>
                <w:sz w:val="24"/>
                <w:szCs w:val="24"/>
              </w:rPr>
              <w:t>Karakteristik Sosial</w:t>
            </w:r>
          </w:p>
        </w:tc>
        <w:tc>
          <w:tcPr>
            <w:tcW w:w="2718" w:type="dxa"/>
          </w:tcPr>
          <w:p w:rsidR="000367D4" w:rsidRPr="005F7A3A" w:rsidRDefault="000367D4" w:rsidP="000367D4">
            <w:pPr>
              <w:pStyle w:val="ListParagraph"/>
              <w:numPr>
                <w:ilvl w:val="0"/>
                <w:numId w:val="1"/>
              </w:numPr>
              <w:autoSpaceDE w:val="0"/>
              <w:autoSpaceDN w:val="0"/>
              <w:adjustRightInd w:val="0"/>
              <w:spacing w:line="480" w:lineRule="auto"/>
              <w:ind w:left="402" w:hanging="402"/>
              <w:jc w:val="both"/>
              <w:rPr>
                <w:rFonts w:ascii="Times New Roman" w:hAnsi="Times New Roman" w:cs="Times New Roman"/>
                <w:sz w:val="24"/>
                <w:szCs w:val="24"/>
              </w:rPr>
            </w:pPr>
            <w:r w:rsidRPr="005F7A3A">
              <w:rPr>
                <w:rFonts w:ascii="Times New Roman" w:hAnsi="Times New Roman" w:cs="Times New Roman"/>
                <w:sz w:val="24"/>
                <w:szCs w:val="24"/>
              </w:rPr>
              <w:t>Lama kerja pembantu Madura kurang lebih sudah 5 – 20 tahun pada majikan Arabnya</w:t>
            </w:r>
            <w:r w:rsidR="00780155" w:rsidRPr="005F7A3A">
              <w:rPr>
                <w:rFonts w:ascii="Times New Roman" w:hAnsi="Times New Roman" w:cs="Times New Roman"/>
                <w:sz w:val="24"/>
                <w:szCs w:val="24"/>
              </w:rPr>
              <w:t>.</w:t>
            </w:r>
          </w:p>
          <w:p w:rsidR="000367D4" w:rsidRPr="005F7A3A" w:rsidRDefault="000367D4" w:rsidP="000367D4">
            <w:pPr>
              <w:pStyle w:val="ListParagraph"/>
              <w:numPr>
                <w:ilvl w:val="0"/>
                <w:numId w:val="1"/>
              </w:numPr>
              <w:autoSpaceDE w:val="0"/>
              <w:autoSpaceDN w:val="0"/>
              <w:adjustRightInd w:val="0"/>
              <w:spacing w:line="480" w:lineRule="auto"/>
              <w:ind w:left="402" w:hanging="402"/>
              <w:jc w:val="both"/>
              <w:rPr>
                <w:rFonts w:ascii="Times New Roman" w:hAnsi="Times New Roman" w:cs="Times New Roman"/>
                <w:sz w:val="24"/>
                <w:szCs w:val="24"/>
              </w:rPr>
            </w:pPr>
            <w:r w:rsidRPr="005F7A3A">
              <w:rPr>
                <w:rFonts w:ascii="Times New Roman" w:hAnsi="Times New Roman" w:cs="Times New Roman"/>
                <w:sz w:val="24"/>
                <w:szCs w:val="24"/>
              </w:rPr>
              <w:t xml:space="preserve">Dianggap oleh majikan seperti keluarganya sendiri. </w:t>
            </w:r>
          </w:p>
          <w:p w:rsidR="000367D4" w:rsidRPr="005F7A3A" w:rsidRDefault="000367D4" w:rsidP="000367D4">
            <w:pPr>
              <w:pStyle w:val="ListParagraph"/>
              <w:numPr>
                <w:ilvl w:val="0"/>
                <w:numId w:val="1"/>
              </w:numPr>
              <w:autoSpaceDE w:val="0"/>
              <w:autoSpaceDN w:val="0"/>
              <w:adjustRightInd w:val="0"/>
              <w:spacing w:line="480" w:lineRule="auto"/>
              <w:ind w:left="402" w:hanging="402"/>
              <w:jc w:val="both"/>
              <w:rPr>
                <w:rFonts w:ascii="Times New Roman" w:hAnsi="Times New Roman" w:cs="Times New Roman"/>
                <w:sz w:val="24"/>
                <w:szCs w:val="24"/>
              </w:rPr>
            </w:pPr>
            <w:r w:rsidRPr="005F7A3A">
              <w:rPr>
                <w:rFonts w:ascii="Times New Roman" w:hAnsi="Times New Roman" w:cs="Times New Roman"/>
                <w:sz w:val="24"/>
                <w:szCs w:val="24"/>
              </w:rPr>
              <w:t xml:space="preserve">Diberikan kebebasan yang masih dalam batasan majikan Arabnya untuk </w:t>
            </w:r>
            <w:r w:rsidRPr="005F7A3A">
              <w:rPr>
                <w:rFonts w:ascii="Times New Roman" w:hAnsi="Times New Roman" w:cs="Times New Roman"/>
                <w:sz w:val="24"/>
                <w:szCs w:val="24"/>
              </w:rPr>
              <w:lastRenderedPageBreak/>
              <w:t>melakukan aktivitas- aktivitas personalnya diluar pekerjaan sebagai pembantu rumah tangga.</w:t>
            </w:r>
          </w:p>
          <w:p w:rsidR="000367D4" w:rsidRPr="005F7A3A" w:rsidRDefault="000367D4" w:rsidP="000367D4">
            <w:pPr>
              <w:pStyle w:val="ListParagraph"/>
              <w:numPr>
                <w:ilvl w:val="0"/>
                <w:numId w:val="1"/>
              </w:numPr>
              <w:autoSpaceDE w:val="0"/>
              <w:autoSpaceDN w:val="0"/>
              <w:adjustRightInd w:val="0"/>
              <w:spacing w:line="480" w:lineRule="auto"/>
              <w:ind w:left="402" w:hanging="402"/>
              <w:jc w:val="both"/>
              <w:rPr>
                <w:rFonts w:ascii="Times New Roman" w:hAnsi="Times New Roman" w:cs="Times New Roman"/>
                <w:sz w:val="24"/>
                <w:szCs w:val="24"/>
              </w:rPr>
            </w:pPr>
            <w:r w:rsidRPr="005F7A3A">
              <w:rPr>
                <w:rFonts w:ascii="Times New Roman" w:hAnsi="Times New Roman" w:cs="Times New Roman"/>
                <w:sz w:val="24"/>
                <w:szCs w:val="24"/>
              </w:rPr>
              <w:t>Majikan Arab memberikan waktu istirahat yang lebih jika pembantu Madura sedang sakit.</w:t>
            </w:r>
          </w:p>
        </w:tc>
        <w:tc>
          <w:tcPr>
            <w:tcW w:w="2718" w:type="dxa"/>
          </w:tcPr>
          <w:p w:rsidR="000367D4" w:rsidRPr="005F7A3A" w:rsidRDefault="000367D4" w:rsidP="000367D4">
            <w:pPr>
              <w:pStyle w:val="ListParagraph"/>
              <w:numPr>
                <w:ilvl w:val="0"/>
                <w:numId w:val="2"/>
              </w:numPr>
              <w:autoSpaceDE w:val="0"/>
              <w:autoSpaceDN w:val="0"/>
              <w:adjustRightInd w:val="0"/>
              <w:spacing w:line="480" w:lineRule="auto"/>
              <w:ind w:left="377" w:hanging="377"/>
              <w:jc w:val="both"/>
              <w:rPr>
                <w:rFonts w:ascii="Times New Roman" w:hAnsi="Times New Roman" w:cs="Times New Roman"/>
                <w:sz w:val="24"/>
                <w:szCs w:val="24"/>
              </w:rPr>
            </w:pPr>
            <w:r w:rsidRPr="005F7A3A">
              <w:rPr>
                <w:rFonts w:ascii="Times New Roman" w:hAnsi="Times New Roman" w:cs="Times New Roman"/>
                <w:sz w:val="24"/>
                <w:szCs w:val="24"/>
              </w:rPr>
              <w:lastRenderedPageBreak/>
              <w:t>Lama kerja pembantu Madura kurang lebih masih 1 - 2 tahun pada majikan Arabnya</w:t>
            </w:r>
          </w:p>
          <w:p w:rsidR="000367D4" w:rsidRPr="005F7A3A" w:rsidRDefault="000367D4" w:rsidP="000367D4">
            <w:pPr>
              <w:pStyle w:val="ListParagraph"/>
              <w:numPr>
                <w:ilvl w:val="0"/>
                <w:numId w:val="2"/>
              </w:numPr>
              <w:autoSpaceDE w:val="0"/>
              <w:autoSpaceDN w:val="0"/>
              <w:adjustRightInd w:val="0"/>
              <w:spacing w:line="480" w:lineRule="auto"/>
              <w:ind w:left="377" w:hanging="377"/>
              <w:jc w:val="both"/>
              <w:rPr>
                <w:rFonts w:ascii="Times New Roman" w:hAnsi="Times New Roman" w:cs="Times New Roman"/>
                <w:sz w:val="24"/>
                <w:szCs w:val="24"/>
              </w:rPr>
            </w:pPr>
            <w:r w:rsidRPr="005F7A3A">
              <w:rPr>
                <w:rFonts w:ascii="Times New Roman" w:hAnsi="Times New Roman" w:cs="Times New Roman"/>
                <w:sz w:val="24"/>
                <w:szCs w:val="24"/>
              </w:rPr>
              <w:t xml:space="preserve">Tidak dianggap oleh majikan seperti keluarganya sendiri. </w:t>
            </w:r>
          </w:p>
          <w:p w:rsidR="000367D4" w:rsidRPr="005F7A3A" w:rsidRDefault="000367D4" w:rsidP="000367D4">
            <w:pPr>
              <w:pStyle w:val="ListParagraph"/>
              <w:numPr>
                <w:ilvl w:val="0"/>
                <w:numId w:val="2"/>
              </w:numPr>
              <w:autoSpaceDE w:val="0"/>
              <w:autoSpaceDN w:val="0"/>
              <w:adjustRightInd w:val="0"/>
              <w:spacing w:line="480" w:lineRule="auto"/>
              <w:ind w:left="377" w:hanging="377"/>
              <w:jc w:val="both"/>
              <w:rPr>
                <w:rFonts w:ascii="Times New Roman" w:hAnsi="Times New Roman" w:cs="Times New Roman"/>
                <w:sz w:val="24"/>
                <w:szCs w:val="24"/>
              </w:rPr>
            </w:pPr>
            <w:r w:rsidRPr="005F7A3A">
              <w:rPr>
                <w:rFonts w:ascii="Times New Roman" w:hAnsi="Times New Roman" w:cs="Times New Roman"/>
                <w:sz w:val="24"/>
                <w:szCs w:val="24"/>
              </w:rPr>
              <w:t xml:space="preserve">Tidak diberikan kebebasan yang mana pembantu Madura kurang menikmati </w:t>
            </w:r>
            <w:r w:rsidRPr="005F7A3A">
              <w:rPr>
                <w:rFonts w:ascii="Times New Roman" w:hAnsi="Times New Roman" w:cs="Times New Roman"/>
                <w:sz w:val="24"/>
                <w:szCs w:val="24"/>
              </w:rPr>
              <w:lastRenderedPageBreak/>
              <w:t>aktivitas- aktivitas personalnya diluar kegiatan pekerjaan.</w:t>
            </w:r>
          </w:p>
          <w:p w:rsidR="000367D4" w:rsidRPr="005F7A3A" w:rsidRDefault="000367D4" w:rsidP="000367D4">
            <w:pPr>
              <w:pStyle w:val="ListParagraph"/>
              <w:numPr>
                <w:ilvl w:val="0"/>
                <w:numId w:val="2"/>
              </w:numPr>
              <w:autoSpaceDE w:val="0"/>
              <w:autoSpaceDN w:val="0"/>
              <w:adjustRightInd w:val="0"/>
              <w:spacing w:line="480" w:lineRule="auto"/>
              <w:ind w:left="377" w:hanging="377"/>
              <w:jc w:val="both"/>
              <w:rPr>
                <w:rFonts w:ascii="Times New Roman" w:hAnsi="Times New Roman" w:cs="Times New Roman"/>
                <w:sz w:val="24"/>
                <w:szCs w:val="24"/>
              </w:rPr>
            </w:pPr>
            <w:r w:rsidRPr="005F7A3A">
              <w:rPr>
                <w:rFonts w:ascii="Times New Roman" w:hAnsi="Times New Roman" w:cs="Times New Roman"/>
                <w:sz w:val="24"/>
                <w:szCs w:val="24"/>
              </w:rPr>
              <w:t>Majikan Arab tidak memberikan waktu istirahat yang lebih jika pembantu Madura sedang sakit.</w:t>
            </w:r>
          </w:p>
        </w:tc>
      </w:tr>
      <w:tr w:rsidR="000367D4" w:rsidRPr="005F7A3A" w:rsidTr="0078486F">
        <w:tc>
          <w:tcPr>
            <w:tcW w:w="2717" w:type="dxa"/>
            <w:vAlign w:val="center"/>
          </w:tcPr>
          <w:p w:rsidR="000367D4" w:rsidRPr="005F7A3A" w:rsidRDefault="000367D4" w:rsidP="0078486F">
            <w:pPr>
              <w:autoSpaceDE w:val="0"/>
              <w:autoSpaceDN w:val="0"/>
              <w:adjustRightInd w:val="0"/>
              <w:spacing w:line="480" w:lineRule="auto"/>
              <w:contextualSpacing/>
              <w:jc w:val="center"/>
              <w:rPr>
                <w:rFonts w:ascii="Times New Roman" w:hAnsi="Times New Roman" w:cs="Times New Roman"/>
                <w:sz w:val="24"/>
                <w:szCs w:val="24"/>
              </w:rPr>
            </w:pPr>
            <w:r w:rsidRPr="005F7A3A">
              <w:rPr>
                <w:rFonts w:ascii="Times New Roman" w:hAnsi="Times New Roman" w:cs="Times New Roman"/>
                <w:sz w:val="24"/>
                <w:szCs w:val="24"/>
              </w:rPr>
              <w:lastRenderedPageBreak/>
              <w:t>Karakteristik Ekonomi</w:t>
            </w:r>
          </w:p>
        </w:tc>
        <w:tc>
          <w:tcPr>
            <w:tcW w:w="2718" w:type="dxa"/>
          </w:tcPr>
          <w:p w:rsidR="000367D4" w:rsidRPr="005F7A3A" w:rsidRDefault="000367D4" w:rsidP="0078486F">
            <w:pPr>
              <w:pStyle w:val="ListParagraph"/>
              <w:autoSpaceDE w:val="0"/>
              <w:autoSpaceDN w:val="0"/>
              <w:adjustRightInd w:val="0"/>
              <w:spacing w:line="480" w:lineRule="auto"/>
              <w:ind w:left="402"/>
              <w:jc w:val="both"/>
              <w:rPr>
                <w:rFonts w:ascii="Times New Roman" w:hAnsi="Times New Roman" w:cs="Times New Roman"/>
                <w:sz w:val="24"/>
                <w:szCs w:val="24"/>
              </w:rPr>
            </w:pPr>
            <w:r w:rsidRPr="005F7A3A">
              <w:rPr>
                <w:rFonts w:ascii="Times New Roman" w:hAnsi="Times New Roman" w:cs="Times New Roman"/>
                <w:sz w:val="24"/>
                <w:szCs w:val="24"/>
              </w:rPr>
              <w:t>Gaji PRT Madura mengalami kenaikan tiap beberapa tahunnya karena pembantu Madura yang memiliki posisi tawar tinggi cenderung sudah lama bekerja dengan majikan Arabnya.</w:t>
            </w:r>
          </w:p>
        </w:tc>
        <w:tc>
          <w:tcPr>
            <w:tcW w:w="2718" w:type="dxa"/>
          </w:tcPr>
          <w:p w:rsidR="000367D4" w:rsidRPr="005F7A3A" w:rsidRDefault="000367D4" w:rsidP="00780155">
            <w:pPr>
              <w:autoSpaceDE w:val="0"/>
              <w:autoSpaceDN w:val="0"/>
              <w:adjustRightInd w:val="0"/>
              <w:spacing w:line="480" w:lineRule="auto"/>
              <w:contextualSpacing/>
              <w:jc w:val="both"/>
              <w:rPr>
                <w:rFonts w:ascii="Times New Roman" w:hAnsi="Times New Roman" w:cs="Times New Roman"/>
                <w:sz w:val="24"/>
                <w:szCs w:val="24"/>
              </w:rPr>
            </w:pPr>
            <w:r w:rsidRPr="005F7A3A">
              <w:rPr>
                <w:rFonts w:ascii="Times New Roman" w:hAnsi="Times New Roman" w:cs="Times New Roman"/>
                <w:sz w:val="24"/>
                <w:szCs w:val="24"/>
              </w:rPr>
              <w:t xml:space="preserve">Gaji PRT Madura ada yang mengalami kenaikan seperti </w:t>
            </w:r>
            <w:r w:rsidR="00780155" w:rsidRPr="005F7A3A">
              <w:rPr>
                <w:rFonts w:ascii="Times New Roman" w:hAnsi="Times New Roman" w:cs="Times New Roman"/>
                <w:sz w:val="24"/>
                <w:szCs w:val="24"/>
              </w:rPr>
              <w:t>salah satu informan dalam tulisan ini</w:t>
            </w:r>
            <w:r w:rsidRPr="005F7A3A">
              <w:rPr>
                <w:rFonts w:ascii="Times New Roman" w:hAnsi="Times New Roman" w:cs="Times New Roman"/>
                <w:sz w:val="24"/>
                <w:szCs w:val="24"/>
              </w:rPr>
              <w:t xml:space="preserve">, namun hal tersebut bukan </w:t>
            </w:r>
            <w:r w:rsidR="00780155" w:rsidRPr="005F7A3A">
              <w:rPr>
                <w:rFonts w:ascii="Times New Roman" w:hAnsi="Times New Roman" w:cs="Times New Roman"/>
                <w:sz w:val="24"/>
                <w:szCs w:val="24"/>
              </w:rPr>
              <w:t xml:space="preserve">merupakan </w:t>
            </w:r>
            <w:r w:rsidRPr="005F7A3A">
              <w:rPr>
                <w:rFonts w:ascii="Times New Roman" w:hAnsi="Times New Roman" w:cs="Times New Roman"/>
                <w:sz w:val="24"/>
                <w:szCs w:val="24"/>
              </w:rPr>
              <w:t xml:space="preserve">ukuran bahwa PRT Madura tersebut memiliki posisi tawar yang tinggi. Hal tersebut dikarenakan sikap dan hubungan majikan Arab yang turut berpengaruh </w:t>
            </w:r>
            <w:r w:rsidRPr="005F7A3A">
              <w:rPr>
                <w:rFonts w:ascii="Times New Roman" w:hAnsi="Times New Roman" w:cs="Times New Roman"/>
                <w:sz w:val="24"/>
                <w:szCs w:val="24"/>
              </w:rPr>
              <w:lastRenderedPageBreak/>
              <w:t>dalam memperlakukan PRT Maduranya dalam pekerjaan sehari- hari. Selain itu, pembantu Madura cenderung memiliki posisi tawar rendah dikarenakan PRT tersebut belum lama bekerja pada Majikan Arabnya</w:t>
            </w:r>
            <w:r w:rsidR="00780155" w:rsidRPr="005F7A3A">
              <w:rPr>
                <w:rFonts w:ascii="Times New Roman" w:hAnsi="Times New Roman" w:cs="Times New Roman"/>
                <w:sz w:val="24"/>
                <w:szCs w:val="24"/>
              </w:rPr>
              <w:t>.</w:t>
            </w:r>
          </w:p>
        </w:tc>
      </w:tr>
    </w:tbl>
    <w:p w:rsidR="000367D4" w:rsidRPr="005F7A3A" w:rsidRDefault="000367D4" w:rsidP="00DD6380">
      <w:pPr>
        <w:spacing w:line="480" w:lineRule="auto"/>
        <w:contextualSpacing/>
        <w:jc w:val="both"/>
        <w:rPr>
          <w:rFonts w:ascii="Times New Roman" w:hAnsi="Times New Roman" w:cs="Times New Roman"/>
          <w:sz w:val="24"/>
          <w:szCs w:val="24"/>
        </w:rPr>
      </w:pPr>
    </w:p>
    <w:p w:rsidR="00DD6380" w:rsidRPr="005F7A3A" w:rsidRDefault="00780155" w:rsidP="00DD6380">
      <w:pPr>
        <w:spacing w:line="480" w:lineRule="auto"/>
        <w:contextualSpacing/>
        <w:jc w:val="both"/>
        <w:rPr>
          <w:rFonts w:ascii="Times New Roman" w:hAnsi="Times New Roman" w:cs="Times New Roman"/>
          <w:b/>
          <w:sz w:val="24"/>
          <w:szCs w:val="24"/>
        </w:rPr>
      </w:pPr>
      <w:r w:rsidRPr="005F7A3A">
        <w:rPr>
          <w:rFonts w:ascii="Times New Roman" w:hAnsi="Times New Roman" w:cs="Times New Roman"/>
          <w:b/>
          <w:sz w:val="24"/>
          <w:szCs w:val="24"/>
        </w:rPr>
        <w:t>Kesimpulan</w:t>
      </w:r>
    </w:p>
    <w:p w:rsidR="00780155" w:rsidRPr="005F7A3A" w:rsidRDefault="002D1ABE" w:rsidP="0078015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80155" w:rsidRPr="005F7A3A">
        <w:rPr>
          <w:rFonts w:ascii="Times New Roman" w:hAnsi="Times New Roman" w:cs="Times New Roman"/>
          <w:sz w:val="24"/>
          <w:szCs w:val="24"/>
        </w:rPr>
        <w:t xml:space="preserve">Kesimpulan yang diperoleh bahwa majikan Arab yang mempekerjakan pembantu Madura memiliki perlakuan yang bermacam- macam pada pembantunya, meskipun majikan sama- sama orang keturunan Arab tidak berarti perlakuan mereka kepada pembantu Madura dapat disamakan. Akibat perlakuan majikan Arab yang berbeda- beda pada pembantu Madura menyebabkan posisi tawar yang dimiliki pembantu Madura juga berbeda anatar pembantu satu dengan pembantu lainnya. </w:t>
      </w:r>
    </w:p>
    <w:p w:rsidR="00780155" w:rsidRPr="005F7A3A" w:rsidRDefault="002D1ABE" w:rsidP="00780155">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80155" w:rsidRPr="005F7A3A">
        <w:rPr>
          <w:rFonts w:ascii="Times New Roman" w:hAnsi="Times New Roman" w:cs="Times New Roman"/>
          <w:sz w:val="24"/>
          <w:szCs w:val="24"/>
        </w:rPr>
        <w:t xml:space="preserve">Para pembantu migran Madura yang memiliki posisi tawar tinggi memiliki beberapa karakteristik yaitu besar gaji yang diterima pembantu madura memang ada yang tidak sebanding dan ada yang sebanding dengan pekerjaan yang dilakukan PRT namun dari itu semua, PRT Madura menyatakan bahwa gaji yang </w:t>
      </w:r>
      <w:r w:rsidR="00780155" w:rsidRPr="005F7A3A">
        <w:rPr>
          <w:rFonts w:ascii="Times New Roman" w:hAnsi="Times New Roman" w:cs="Times New Roman"/>
          <w:sz w:val="24"/>
          <w:szCs w:val="24"/>
        </w:rPr>
        <w:lastRenderedPageBreak/>
        <w:t xml:space="preserve">Ia terima cukup untuk memenuhi kebutuhannya dalam sebulan. PRT Madura diperlakukan sama oleh majikan dengan anggota keluarga majikan lain, bahkan dianggap seperti keluarga meskipun secara status sosial tidak setara dengan majikan. PRT Madura berani untuk mengutarakan ketidaksetujuannya terhadap majikan akan suatu peraturan atau pekerjaan yang dianggapnya tidak sesuai dengan kontrak awal perjanjian kerja dan majikan pun menghargai ketidaksetujuan PRT Madura selama alasan jelas seperti PRT Madura sudah kelelahan dalam melakukan pekerjaannya dan ingin istirahat sebentar. PRT Madura yang bekerja pada majikan Arab dengan karakteristik sebagai berikut: (1) cekatan, (2) sudah bekerja lama pada majikan lebih dari 5 tahun lebih memiliki posisi tawar yang tinggi pada majikan Arabnya. </w:t>
      </w:r>
    </w:p>
    <w:p w:rsidR="00780155" w:rsidRDefault="002D1ABE" w:rsidP="00780155">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80155" w:rsidRPr="005F7A3A">
        <w:rPr>
          <w:rFonts w:ascii="Times New Roman" w:hAnsi="Times New Roman" w:cs="Times New Roman"/>
          <w:sz w:val="24"/>
          <w:szCs w:val="24"/>
        </w:rPr>
        <w:t xml:space="preserve">Sedangkan untuk PRT Madura yang memiliki posisi tawar yang rendah memiliki beberapa karakteristik diantaranya besar gaji yang diterima pembantu madura memang ada yang sebanding dan ada yang belum sebanding dengan pekerjaan yang dilakukan PRT, namun posisi tawar PRT Madura cenderung rendah dikarenakan menurut penuturan PRT mereka belum mendapatkan jaminan perlindungan dari majikan Arabnya, baik dari segi kesehatan, toleransi serta hak- hak kerja yang seharusnya diterima oleh PRT Madura. PRT Madura diperlakukan semena- mena oleh majikan, apalagi dibedakan secara perlakuan dengan anggota keluarga majikan yang lain bahkan menganggap rendah PRT Madura secara satus sosial. PRT Madura sudah berani mengutarakan ketidaksetujuannya terhadap peraturan atau pekerjaan yang dianggapnya tidak sesuai dengan kontrak awal perjanjian kerja namun majikan Arabnya tidak menghargai ketidaksetujuan PRT </w:t>
      </w:r>
      <w:r w:rsidR="00780155" w:rsidRPr="005F7A3A">
        <w:rPr>
          <w:rFonts w:ascii="Times New Roman" w:hAnsi="Times New Roman" w:cs="Times New Roman"/>
          <w:sz w:val="24"/>
          <w:szCs w:val="24"/>
        </w:rPr>
        <w:lastRenderedPageBreak/>
        <w:t>madura tersebut dan cenderung tetap menyuruh PRT Madura untuk tetap bekerja meskipun dalam keadaan sakit. PRT Madura yang bekerja pada majikan Arab dengan karakteristik sebagai berikut: (1) meskipun cekatan seperti salah satu informan dalam penelitian ini namun PRT madura tesebut memiliki posisi tawar rendah dikarenakan sikap dan perilaku majikan Arabnya yang cenderung kasar padanya.  Jadi posisi tawar PRT Madura tidak hanya ditentukan dari besar gaji yang setara dengan pekerjaan tetapi juga dipengaruhi oleh sikap dan hubungan majikan Arab dalam memperlakukan PRT Maduranya. (2) PRT Madura belum bekerja lama pada majikan, masih terhitung pembantu baru seperti dua informan dalam penelitian ini yang terhitung masih bekerja selama 8 bulan dan 2 tahun lebih memiliki posisi tawar yang rendah. Dari dua kategori diatas mengenai posisi tawar pembantu Madura terhadap majikan Arabnya, dapat diketahui pula bahwa dari posisi tawar yang tinggi dan rendah yang dimiliki oleh pembantu Madura memunculkan sebuah pola hubungan patron klien. Adapun karakteristik sosial ekonomi pembantu Madura dilihat berdasarkan posisi tawar pembantu Madura itu sendiri. Pada karakteristik sosial PRT Madura yang memiliki posisi tawar tinggi didapatkan bahwa (1) lama kerja pembantu Madura kurang lebih sudah 5 – 20 tahun pada majikan Arabnya. (2)</w:t>
      </w:r>
      <w:r w:rsidR="005F7A3A" w:rsidRPr="005F7A3A">
        <w:rPr>
          <w:rFonts w:ascii="Times New Roman" w:hAnsi="Times New Roman" w:cs="Times New Roman"/>
          <w:sz w:val="24"/>
          <w:szCs w:val="24"/>
        </w:rPr>
        <w:t xml:space="preserve"> </w:t>
      </w:r>
      <w:r w:rsidR="00780155" w:rsidRPr="005F7A3A">
        <w:rPr>
          <w:rFonts w:ascii="Times New Roman" w:hAnsi="Times New Roman" w:cs="Times New Roman"/>
          <w:sz w:val="24"/>
          <w:szCs w:val="24"/>
        </w:rPr>
        <w:t>dianggap oleh majikan seperti keluarganya sendiri. (3) diberikan kebebasan yang masih dalam batasan majikan Arabnya untuk melakukan aktivitas- aktivitas personalnya diluar pekerjaan sebagai pembantu rumah tangga. (4) majikan Arab memberikan waktu istirahat yang lebih jika pembantu Madura sedang sakit. Sedangkan karakteristik sosial PRT Madura yang memiliki posisi taw</w:t>
      </w:r>
      <w:r>
        <w:rPr>
          <w:rFonts w:ascii="Times New Roman" w:hAnsi="Times New Roman" w:cs="Times New Roman"/>
          <w:sz w:val="24"/>
          <w:szCs w:val="24"/>
        </w:rPr>
        <w:t xml:space="preserve">ar rendah didapatkan bahwa </w:t>
      </w:r>
      <w:r w:rsidR="005F7A3A" w:rsidRPr="005F7A3A">
        <w:rPr>
          <w:rFonts w:ascii="Times New Roman" w:hAnsi="Times New Roman" w:cs="Times New Roman"/>
          <w:sz w:val="24"/>
          <w:szCs w:val="24"/>
        </w:rPr>
        <w:t xml:space="preserve">(1) </w:t>
      </w:r>
      <w:r w:rsidR="00780155" w:rsidRPr="005F7A3A">
        <w:rPr>
          <w:rFonts w:ascii="Times New Roman" w:hAnsi="Times New Roman" w:cs="Times New Roman"/>
          <w:sz w:val="24"/>
          <w:szCs w:val="24"/>
        </w:rPr>
        <w:t xml:space="preserve">lama kerja pembantu </w:t>
      </w:r>
      <w:r w:rsidR="00780155" w:rsidRPr="005F7A3A">
        <w:rPr>
          <w:rFonts w:ascii="Times New Roman" w:hAnsi="Times New Roman" w:cs="Times New Roman"/>
          <w:sz w:val="24"/>
          <w:szCs w:val="24"/>
        </w:rPr>
        <w:lastRenderedPageBreak/>
        <w:t xml:space="preserve">Madura kurang lebih masih 1 </w:t>
      </w:r>
      <w:r w:rsidR="005F7A3A" w:rsidRPr="005F7A3A">
        <w:rPr>
          <w:rFonts w:ascii="Times New Roman" w:hAnsi="Times New Roman" w:cs="Times New Roman"/>
          <w:sz w:val="24"/>
          <w:szCs w:val="24"/>
        </w:rPr>
        <w:t xml:space="preserve">- 2 tahun pada  majikan </w:t>
      </w:r>
      <w:r w:rsidR="00780155" w:rsidRPr="005F7A3A">
        <w:rPr>
          <w:rFonts w:ascii="Times New Roman" w:hAnsi="Times New Roman" w:cs="Times New Roman"/>
          <w:sz w:val="24"/>
          <w:szCs w:val="24"/>
        </w:rPr>
        <w:t>Arabnya. (2) tidak dianggap oleh majikan seperti keluarganya sendiri. (3) tidak diberikan kebebasan yang mana pembantu Madura kurang menikmati aktivitas- aktivitas personalnya diluar kegiatan pekerjaan. (4) majikan Arab tidak memberikan waktu istirahat yang lebih jika pembantu Madura sedang sakit.</w:t>
      </w:r>
      <w:r w:rsidR="005F7A3A" w:rsidRPr="005F7A3A">
        <w:rPr>
          <w:rFonts w:ascii="Times New Roman" w:hAnsi="Times New Roman" w:cs="Times New Roman"/>
          <w:sz w:val="24"/>
          <w:szCs w:val="24"/>
        </w:rPr>
        <w:t xml:space="preserve"> </w:t>
      </w:r>
      <w:r w:rsidR="00780155" w:rsidRPr="005F7A3A">
        <w:rPr>
          <w:rFonts w:ascii="Times New Roman" w:hAnsi="Times New Roman" w:cs="Times New Roman"/>
          <w:sz w:val="24"/>
          <w:szCs w:val="24"/>
        </w:rPr>
        <w:t>Pada karakteristik ekonomi PRT Madura yang memiliki posisi tawar tinggi didapatkan bahwa gaji PRT Madura mengalami kenaikan tiap beberapa tahunnya karena pembantu Madura yang memiliki posisi tawar tinggi cenderung sudah lama bekerja pada majikan Arabnya. Sedangkan PRT Madura yang memiliki posisi tawar rendah memiliki karakteristik ekonomi dimana gaji PRT Madura ada yang mengalami kenaikan seperti salah satu informan dalam penelitian ini namun hal tersebut bukan ukuran bahwa PRT Madura tersebut memiliki posisi tawar yang tinggi. Hal tersebut dikarenakan sikap dan hubungan majikan Arab yang turut berpengaruh dalam memperlakukan PRT Maduranya dalam pekerjaan sehari- hari. Selain itu, pembantu Madura cenderung memiliki posisi tawar rendah dikarenakan PRT tersebut belum lama bekerja pada majikan Arabnya.</w:t>
      </w: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780155">
      <w:pPr>
        <w:autoSpaceDE w:val="0"/>
        <w:autoSpaceDN w:val="0"/>
        <w:adjustRightInd w:val="0"/>
        <w:spacing w:after="0" w:line="480" w:lineRule="auto"/>
        <w:contextualSpacing/>
        <w:jc w:val="both"/>
        <w:rPr>
          <w:rFonts w:ascii="Times New Roman" w:hAnsi="Times New Roman" w:cs="Times New Roman"/>
          <w:sz w:val="24"/>
          <w:szCs w:val="24"/>
        </w:rPr>
      </w:pPr>
    </w:p>
    <w:p w:rsidR="005F7A3A" w:rsidRDefault="005F7A3A" w:rsidP="005F7A3A">
      <w:pPr>
        <w:autoSpaceDE w:val="0"/>
        <w:autoSpaceDN w:val="0"/>
        <w:adjustRightInd w:val="0"/>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2D1ABE" w:rsidRPr="005F7A3A" w:rsidRDefault="002D1ABE" w:rsidP="002D1ABE">
      <w:pPr>
        <w:autoSpaceDE w:val="0"/>
        <w:autoSpaceDN w:val="0"/>
        <w:adjustRightInd w:val="0"/>
        <w:spacing w:after="0" w:line="480" w:lineRule="auto"/>
        <w:contextualSpacing/>
        <w:jc w:val="both"/>
        <w:rPr>
          <w:rFonts w:ascii="Times New Roman" w:hAnsi="Times New Roman" w:cs="Times New Roman"/>
          <w:sz w:val="24"/>
          <w:szCs w:val="24"/>
        </w:rPr>
      </w:pPr>
    </w:p>
    <w:p w:rsidR="00780155" w:rsidRPr="005F7A3A" w:rsidRDefault="00780155" w:rsidP="00780155">
      <w:pPr>
        <w:spacing w:line="480" w:lineRule="auto"/>
        <w:contextualSpacing/>
        <w:jc w:val="both"/>
        <w:rPr>
          <w:rFonts w:ascii="Times New Roman" w:hAnsi="Times New Roman" w:cs="Times New Roman"/>
          <w:sz w:val="24"/>
          <w:szCs w:val="24"/>
        </w:rPr>
      </w:pPr>
    </w:p>
    <w:p w:rsidR="00B32BB4" w:rsidRPr="002D1ABE" w:rsidRDefault="002D1ABE" w:rsidP="002D1ABE">
      <w:pPr>
        <w:spacing w:line="480" w:lineRule="auto"/>
        <w:contextualSpacing/>
        <w:jc w:val="both"/>
        <w:rPr>
          <w:rFonts w:ascii="Times New Roman" w:hAnsi="Times New Roman" w:cs="Times New Roman"/>
          <w:sz w:val="24"/>
          <w:szCs w:val="24"/>
        </w:rPr>
      </w:pPr>
      <w:r w:rsidRPr="002D1ABE">
        <w:rPr>
          <w:rFonts w:ascii="Times New Roman" w:hAnsi="Times New Roman" w:cs="Times New Roman"/>
          <w:sz w:val="24"/>
          <w:szCs w:val="24"/>
        </w:rPr>
        <w:t xml:space="preserve">Scott, James C. 1989. </w:t>
      </w:r>
      <w:r w:rsidRPr="002D1ABE">
        <w:rPr>
          <w:rFonts w:ascii="Times New Roman" w:hAnsi="Times New Roman" w:cs="Times New Roman"/>
          <w:i/>
          <w:sz w:val="24"/>
          <w:szCs w:val="24"/>
        </w:rPr>
        <w:t xml:space="preserve">Moral Ekonomi Petani, Pergolakan dan Subsistensi di Asia </w:t>
      </w:r>
      <w:r w:rsidRPr="002D1ABE">
        <w:rPr>
          <w:rFonts w:ascii="Times New Roman" w:hAnsi="Times New Roman" w:cs="Times New Roman"/>
          <w:i/>
          <w:sz w:val="24"/>
          <w:szCs w:val="24"/>
        </w:rPr>
        <w:tab/>
        <w:t>Tenggara.</w:t>
      </w:r>
      <w:r w:rsidRPr="002D1ABE">
        <w:rPr>
          <w:rFonts w:ascii="Times New Roman" w:hAnsi="Times New Roman" w:cs="Times New Roman"/>
          <w:sz w:val="24"/>
          <w:szCs w:val="24"/>
        </w:rPr>
        <w:t xml:space="preserve"> Jakarta: LP3ES.</w:t>
      </w:r>
    </w:p>
    <w:p w:rsidR="002D1ABE" w:rsidRPr="002D1ABE" w:rsidRDefault="002D1ABE" w:rsidP="002D1ABE">
      <w:pPr>
        <w:autoSpaceDE w:val="0"/>
        <w:autoSpaceDN w:val="0"/>
        <w:adjustRightInd w:val="0"/>
        <w:spacing w:line="480" w:lineRule="auto"/>
        <w:ind w:left="567" w:hanging="567"/>
        <w:contextualSpacing/>
        <w:jc w:val="both"/>
        <w:rPr>
          <w:rStyle w:val="HTMLCite"/>
          <w:rFonts w:ascii="Times New Roman" w:hAnsi="Times New Roman" w:cs="Times New Roman"/>
          <w:i w:val="0"/>
        </w:rPr>
      </w:pPr>
      <w:r w:rsidRPr="002D1ABE">
        <w:rPr>
          <w:rStyle w:val="HTMLCite"/>
          <w:rFonts w:ascii="Times New Roman" w:hAnsi="Times New Roman" w:cs="Times New Roman"/>
          <w:i w:val="0"/>
        </w:rPr>
        <w:t xml:space="preserve">Rustinsyah, 2011. Departemen Antropologi FISIP UNAIR. </w:t>
      </w:r>
      <w:r w:rsidRPr="002D1ABE">
        <w:rPr>
          <w:rStyle w:val="HTMLCite"/>
          <w:rFonts w:ascii="Times New Roman" w:hAnsi="Times New Roman" w:cs="Times New Roman"/>
        </w:rPr>
        <w:t>Hubungan Patron Klien di Kalangan Petani di Desa Kebonrejo.</w:t>
      </w:r>
      <w:r w:rsidRPr="002D1ABE">
        <w:rPr>
          <w:rStyle w:val="HTMLCite"/>
          <w:rFonts w:ascii="Times New Roman" w:hAnsi="Times New Roman" w:cs="Times New Roman"/>
          <w:i w:val="0"/>
        </w:rPr>
        <w:t xml:space="preserve"> (Jurnal UNAIR Tahun 2011, Volume 24, Nomor 2 halaman 4)</w:t>
      </w:r>
    </w:p>
    <w:p w:rsidR="002D1ABE" w:rsidRPr="002D1ABE" w:rsidRDefault="002D1ABE" w:rsidP="002D1ABE">
      <w:pPr>
        <w:autoSpaceDE w:val="0"/>
        <w:autoSpaceDN w:val="0"/>
        <w:adjustRightInd w:val="0"/>
        <w:spacing w:line="480" w:lineRule="auto"/>
        <w:ind w:left="567" w:hanging="567"/>
        <w:contextualSpacing/>
        <w:jc w:val="both"/>
        <w:rPr>
          <w:rStyle w:val="HTMLCite"/>
          <w:rFonts w:ascii="Times New Roman" w:hAnsi="Times New Roman" w:cs="Times New Roman"/>
          <w:i w:val="0"/>
          <w:iCs w:val="0"/>
        </w:rPr>
      </w:pPr>
      <w:r w:rsidRPr="002D1ABE">
        <w:rPr>
          <w:rStyle w:val="HTMLCite"/>
          <w:rFonts w:ascii="Times New Roman" w:hAnsi="Times New Roman" w:cs="Times New Roman"/>
          <w:i w:val="0"/>
        </w:rPr>
        <w:t xml:space="preserve">Ahimsa. Heddy Shri. 2012. </w:t>
      </w:r>
      <w:r w:rsidRPr="002D1ABE">
        <w:rPr>
          <w:rStyle w:val="HTMLCite"/>
          <w:rFonts w:ascii="Times New Roman" w:hAnsi="Times New Roman" w:cs="Times New Roman"/>
        </w:rPr>
        <w:t>Minawang Hubungan Patron Klien di Sulawesi Selatan.</w:t>
      </w:r>
      <w:r w:rsidRPr="002D1ABE">
        <w:rPr>
          <w:rStyle w:val="HTMLCite"/>
          <w:rFonts w:ascii="Times New Roman" w:hAnsi="Times New Roman" w:cs="Times New Roman"/>
          <w:i w:val="0"/>
        </w:rPr>
        <w:t xml:space="preserve"> (http://sachur24.blogspot.com/2012/11/minawang.html?m=1 diakses pada 4 November 2012)</w:t>
      </w:r>
    </w:p>
    <w:p w:rsidR="002D1ABE" w:rsidRPr="005F7A3A" w:rsidRDefault="002D1ABE" w:rsidP="00DD6380">
      <w:pPr>
        <w:spacing w:line="480" w:lineRule="auto"/>
        <w:contextualSpacing/>
        <w:jc w:val="both"/>
        <w:rPr>
          <w:rFonts w:ascii="Times New Roman" w:hAnsi="Times New Roman" w:cs="Times New Roman"/>
          <w:sz w:val="24"/>
          <w:szCs w:val="24"/>
        </w:rPr>
      </w:pPr>
    </w:p>
    <w:sectPr w:rsidR="002D1ABE" w:rsidRPr="005F7A3A" w:rsidSect="00B32BB4">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099" w:rsidRDefault="00144099" w:rsidP="00DD6380">
      <w:pPr>
        <w:spacing w:after="0" w:line="240" w:lineRule="auto"/>
      </w:pPr>
      <w:r>
        <w:separator/>
      </w:r>
    </w:p>
  </w:endnote>
  <w:endnote w:type="continuationSeparator" w:id="1">
    <w:p w:rsidR="00144099" w:rsidRDefault="00144099" w:rsidP="00DD6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099" w:rsidRDefault="00144099" w:rsidP="00DD6380">
      <w:pPr>
        <w:spacing w:after="0" w:line="240" w:lineRule="auto"/>
      </w:pPr>
      <w:r>
        <w:separator/>
      </w:r>
    </w:p>
  </w:footnote>
  <w:footnote w:type="continuationSeparator" w:id="1">
    <w:p w:rsidR="00144099" w:rsidRDefault="00144099" w:rsidP="00DD6380">
      <w:pPr>
        <w:spacing w:after="0" w:line="240" w:lineRule="auto"/>
      </w:pPr>
      <w:r>
        <w:continuationSeparator/>
      </w:r>
    </w:p>
  </w:footnote>
  <w:footnote w:id="2">
    <w:p w:rsidR="00DD6380" w:rsidRPr="00B06544" w:rsidRDefault="00DD6380" w:rsidP="00DD6380">
      <w:pPr>
        <w:pStyle w:val="FootnoteText"/>
        <w:ind w:firstLine="567"/>
      </w:pPr>
      <w:r w:rsidRPr="00785C8A">
        <w:rPr>
          <w:rStyle w:val="FootnoteReference"/>
        </w:rPr>
        <w:footnoteRef/>
      </w:r>
      <w:r w:rsidRPr="00785C8A">
        <w:t xml:space="preserve"> </w:t>
      </w:r>
      <w:r w:rsidRPr="00785C8A">
        <w:rPr>
          <w:lang w:val="en-US"/>
        </w:rPr>
        <w:t>Hubungan patron klien adalah pertukaran hubungan antara kedua peran yang dapat dinyatakan sebagai kasus khusus dari ikatan yang melibatkan persahabatan instrumental dimana seorang individu dengan status sosio-ekonominya yang lebih tinggi (patron) menggunakan pengaruh dan sumber dayanya untuk menyediakan perlindungan, serta keuntungan-keuntungan bagi seseorang dengan status yang dianggapnyanya lebih rendah (klien). Klien kemudian membalasnya dengan menawarkan dukungan umum</w:t>
      </w:r>
      <w:r>
        <w:rPr>
          <w:lang w:val="en-US"/>
        </w:rPr>
        <w:t xml:space="preserve"> dan bantuan termasuk jasa prib</w:t>
      </w:r>
      <w:r>
        <w:t>a</w:t>
      </w:r>
      <w:r w:rsidRPr="00785C8A">
        <w:rPr>
          <w:lang w:val="en-US"/>
        </w:rPr>
        <w:t>di kepada patronnya. Sebagai pola pertukaran yang tersebar, jasa dan barang yang dipertukarkan oleh patron dan klien mencerminkan kebutuhan yang timbul dan sumber daya yang dimiliki oleh masing-masing pihak</w:t>
      </w:r>
      <w:r>
        <w:t xml:space="preserve">. </w:t>
      </w:r>
    </w:p>
  </w:footnote>
  <w:footnote w:id="3">
    <w:p w:rsidR="00DD6380" w:rsidRDefault="00DD6380" w:rsidP="00DD6380">
      <w:pPr>
        <w:pStyle w:val="FootnoteText"/>
      </w:pPr>
      <w:r>
        <w:rPr>
          <w:rStyle w:val="FootnoteReference"/>
        </w:rPr>
        <w:footnoteRef/>
      </w:r>
      <w:r>
        <w:t xml:space="preserve"> Wawancara dengan Mohan</w:t>
      </w:r>
      <w:r w:rsidR="002D1ABE">
        <w:t xml:space="preserve"> Ketua RT  Nyamplungan  V</w:t>
      </w:r>
    </w:p>
    <w:p w:rsidR="00DD6380" w:rsidRDefault="00DD6380" w:rsidP="00DD6380">
      <w:pPr>
        <w:pStyle w:val="FootnoteText"/>
      </w:pPr>
    </w:p>
  </w:footnote>
  <w:footnote w:id="4">
    <w:p w:rsidR="0084262E" w:rsidRPr="007439E4" w:rsidRDefault="0084262E" w:rsidP="0084262E">
      <w:pPr>
        <w:pStyle w:val="FootnoteText"/>
        <w:ind w:firstLine="567"/>
      </w:pPr>
      <w:r w:rsidRPr="007439E4">
        <w:rPr>
          <w:rStyle w:val="FootnoteReference"/>
        </w:rPr>
        <w:footnoteRef/>
      </w:r>
      <w:r w:rsidRPr="007439E4">
        <w:t xml:space="preserve"> Drs. Heddy Shri Ahimsa Putra, M.A, </w:t>
      </w:r>
      <w:r w:rsidRPr="007439E4">
        <w:rPr>
          <w:i/>
        </w:rPr>
        <w:t>Minawang Hubungan Patron Klien di Sulawesi Selatan.</w:t>
      </w:r>
      <w:r w:rsidRPr="007439E4">
        <w:t xml:space="preserve"> (</w:t>
      </w:r>
      <w:hyperlink r:id="rId1" w:history="1">
        <w:r w:rsidRPr="007439E4">
          <w:rPr>
            <w:rStyle w:val="Hyperlink"/>
          </w:rPr>
          <w:t>http://sachur24.blogspot.com/2012/11/minawang.html?m=1</w:t>
        </w:r>
      </w:hyperlink>
      <w:r w:rsidRPr="007439E4">
        <w:t xml:space="preserve"> diakses pada 4 November 2012) </w:t>
      </w:r>
    </w:p>
  </w:footnote>
  <w:footnote w:id="5">
    <w:p w:rsidR="0084262E" w:rsidRPr="007439E4" w:rsidRDefault="0084262E" w:rsidP="0084262E">
      <w:pPr>
        <w:pStyle w:val="FootnoteText"/>
        <w:ind w:firstLine="567"/>
      </w:pPr>
      <w:r w:rsidRPr="007439E4">
        <w:rPr>
          <w:rStyle w:val="FootnoteReference"/>
        </w:rPr>
        <w:footnoteRef/>
      </w:r>
      <w:r w:rsidRPr="007439E4">
        <w:t xml:space="preserve"> Rustinsyah, Departemen Antropologi FISIP UNAIR, </w:t>
      </w:r>
      <w:r w:rsidRPr="007439E4">
        <w:rPr>
          <w:i/>
        </w:rPr>
        <w:t>Hubungan Patron Klien di Kalangan Petani di Desa Kebonrejo.</w:t>
      </w:r>
      <w:r w:rsidRPr="007439E4">
        <w:t xml:space="preserve"> (Jurnal UNAIR Tahun 2011, Volume 24, Nomor 2 halaman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B34CE"/>
    <w:multiLevelType w:val="hybridMultilevel"/>
    <w:tmpl w:val="8E46B32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590C641A"/>
    <w:multiLevelType w:val="hybridMultilevel"/>
    <w:tmpl w:val="7C66E76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2BB4"/>
    <w:rsid w:val="000367D4"/>
    <w:rsid w:val="000C291F"/>
    <w:rsid w:val="00101472"/>
    <w:rsid w:val="00132FBE"/>
    <w:rsid w:val="00144099"/>
    <w:rsid w:val="002D1ABE"/>
    <w:rsid w:val="005F7A3A"/>
    <w:rsid w:val="00780155"/>
    <w:rsid w:val="0084262E"/>
    <w:rsid w:val="008C16EE"/>
    <w:rsid w:val="00B32BB4"/>
    <w:rsid w:val="00DD6380"/>
    <w:rsid w:val="00E46893"/>
    <w:rsid w:val="00F166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89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46893"/>
    <w:rPr>
      <w:b/>
      <w:bCs/>
    </w:rPr>
  </w:style>
  <w:style w:type="character" w:styleId="Emphasis">
    <w:name w:val="Emphasis"/>
    <w:basedOn w:val="DefaultParagraphFont"/>
    <w:uiPriority w:val="20"/>
    <w:qFormat/>
    <w:rsid w:val="00E46893"/>
    <w:rPr>
      <w:i/>
      <w:iCs/>
    </w:rPr>
  </w:style>
  <w:style w:type="character" w:styleId="Hyperlink">
    <w:name w:val="Hyperlink"/>
    <w:basedOn w:val="DefaultParagraphFont"/>
    <w:uiPriority w:val="99"/>
    <w:unhideWhenUsed/>
    <w:rsid w:val="00E46893"/>
    <w:rPr>
      <w:color w:val="0000FF"/>
      <w:u w:val="single"/>
    </w:rPr>
  </w:style>
  <w:style w:type="paragraph" w:styleId="FootnoteText">
    <w:name w:val="footnote text"/>
    <w:basedOn w:val="Normal"/>
    <w:link w:val="FootnoteTextChar"/>
    <w:uiPriority w:val="99"/>
    <w:semiHidden/>
    <w:unhideWhenUsed/>
    <w:rsid w:val="00DD6380"/>
    <w:pPr>
      <w:spacing w:after="0" w:line="240" w:lineRule="auto"/>
    </w:pPr>
    <w:rPr>
      <w:rFonts w:ascii="Times New Roman" w:eastAsia="Times New Roman" w:hAnsi="Times New Roman" w:cs="Times New Roman"/>
      <w:sz w:val="20"/>
      <w:szCs w:val="20"/>
      <w:lang w:eastAsia="id-ID"/>
    </w:rPr>
  </w:style>
  <w:style w:type="character" w:customStyle="1" w:styleId="FootnoteTextChar">
    <w:name w:val="Footnote Text Char"/>
    <w:basedOn w:val="DefaultParagraphFont"/>
    <w:link w:val="FootnoteText"/>
    <w:uiPriority w:val="99"/>
    <w:semiHidden/>
    <w:rsid w:val="00DD6380"/>
    <w:rPr>
      <w:rFonts w:ascii="Times New Roman" w:eastAsia="Times New Roman" w:hAnsi="Times New Roman" w:cs="Times New Roman"/>
      <w:sz w:val="20"/>
      <w:szCs w:val="20"/>
      <w:lang w:eastAsia="id-ID"/>
    </w:rPr>
  </w:style>
  <w:style w:type="character" w:styleId="FootnoteReference">
    <w:name w:val="footnote reference"/>
    <w:basedOn w:val="DefaultParagraphFont"/>
    <w:uiPriority w:val="99"/>
    <w:semiHidden/>
    <w:unhideWhenUsed/>
    <w:rsid w:val="00DD6380"/>
    <w:rPr>
      <w:vertAlign w:val="superscript"/>
    </w:rPr>
  </w:style>
  <w:style w:type="paragraph" w:styleId="ListParagraph">
    <w:name w:val="List Paragraph"/>
    <w:basedOn w:val="Normal"/>
    <w:uiPriority w:val="34"/>
    <w:qFormat/>
    <w:rsid w:val="000367D4"/>
    <w:pPr>
      <w:ind w:left="720"/>
      <w:contextualSpacing/>
    </w:pPr>
  </w:style>
  <w:style w:type="table" w:styleId="TableGrid">
    <w:name w:val="Table Grid"/>
    <w:basedOn w:val="TableNormal"/>
    <w:uiPriority w:val="59"/>
    <w:rsid w:val="000367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2D1AB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ng-akung.com/artikel-achmad-m-akung-di-media/pendidikan-dini-kewirausahaan.html" TargetMode="External"/><Relationship Id="rId3" Type="http://schemas.openxmlformats.org/officeDocument/2006/relationships/settings" Target="settings.xml"/><Relationship Id="rId7" Type="http://schemas.openxmlformats.org/officeDocument/2006/relationships/hyperlink" Target="http://kang-akung.com/artikel-achmad-m-akung-di-media/kurban-dan-transformasi-kesalehan-sos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ang-akung.com/artikel-achmad-m-akung-di-media/membaca-pesan-teroris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chur24.blogspot.com/2012/11/minawang.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20</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2013-01-29T17:05:00Z</dcterms:created>
  <dcterms:modified xsi:type="dcterms:W3CDTF">2013-01-31T06:08:00Z</dcterms:modified>
</cp:coreProperties>
</file>